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декабря 2014 года N 419-ФЗ</w:t>
      </w:r>
    </w:p>
    <w:p w:rsidR="0084082E" w:rsidRPr="00A04E55" w:rsidRDefault="00626CAE" w:rsidP="0084082E">
      <w:pPr>
        <w:spacing w:after="0" w:line="312" w:lineRule="auto"/>
        <w:jc w:val="both"/>
        <w:rPr>
          <w:rFonts w:ascii="Times New Roman" w:eastAsia="Times New Roman" w:hAnsi="Times New Roman" w:cs="Times New Roman"/>
          <w:sz w:val="24"/>
          <w:szCs w:val="24"/>
          <w:lang w:eastAsia="ru-RU"/>
        </w:rPr>
      </w:pPr>
      <w:r w:rsidRPr="00626CAE">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РОССИЙСКАЯ ФЕДЕРАЦИЯ</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 </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ФЕДЕРАЛЬНЫЙ ЗАКОН</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 </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О ВНЕСЕНИИ ИЗМЕНЕНИЙ</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В ОТДЕЛЬНЫЕ ЗАКОНОДАТЕЛЬНЫЕ АКТЫ РОССИЙСКОЙ</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ФЕДЕРАЦИИ ПО ВОПРОСАМ СОЦИАЛЬНОЙ ЗАЩИТЫ ИНВАЛИДОВ</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В СВЯЗИ С РАТИФИКАЦИЕЙ КОНВЕНЦИИ О ПРАВАХ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Принят</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Государственной Думой</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21 ноября 2014 года</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Одобрен</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Советом Федерации</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26 ноября 2014 года</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1999, N 29, ст. 3696; 2003, N 2, ст. 160; 2004, N 35, ст. 3607; 2006, N 1, ст. 10; 2007, N 1, ст. 21; 2008, N 52, ст. 6242; 2010, N 30, ст. 3993; N 31, ст. 4196; 2011, N 27, ст. 3880; N 49, ст. 7039; 2013, N 27, ст. 3477)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пункт 3 статьи 7</w:t>
      </w:r>
      <w:r w:rsidRPr="00A04E55">
        <w:rPr>
          <w:rFonts w:ascii="Times New Roman" w:eastAsia="Times New Roman" w:hAnsi="Times New Roman" w:cs="Times New Roman"/>
          <w:sz w:val="24"/>
          <w:szCs w:val="24"/>
          <w:lang w:eastAsia="ru-RU"/>
        </w:rPr>
        <w:t xml:space="preserve"> дополнить подпунктом 17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статью 15</w:t>
      </w:r>
      <w:r w:rsidRPr="00A04E55">
        <w:rPr>
          <w:rFonts w:ascii="Times New Roman" w:eastAsia="Times New Roman" w:hAnsi="Times New Roman" w:cs="Times New Roman"/>
          <w:sz w:val="24"/>
          <w:szCs w:val="24"/>
          <w:lang w:eastAsia="ru-RU"/>
        </w:rPr>
        <w:t xml:space="preserve"> дополнить пунктом 7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статье 30</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часть вторую</w:t>
      </w:r>
      <w:r w:rsidRPr="00A04E55">
        <w:rPr>
          <w:rFonts w:ascii="Times New Roman" w:eastAsia="Times New Roman" w:hAnsi="Times New Roman" w:cs="Times New Roman"/>
          <w:sz w:val="24"/>
          <w:szCs w:val="24"/>
          <w:lang w:eastAsia="ru-RU"/>
        </w:rPr>
        <w:t xml:space="preserve"> дополнить абзацем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частью третьей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статью 37</w:t>
      </w:r>
      <w:r w:rsidRPr="00A04E55">
        <w:rPr>
          <w:rFonts w:ascii="Times New Roman" w:eastAsia="Times New Roman" w:hAnsi="Times New Roman" w:cs="Times New Roman"/>
          <w:sz w:val="24"/>
          <w:szCs w:val="24"/>
          <w:lang w:eastAsia="ru-RU"/>
        </w:rPr>
        <w:t xml:space="preserve"> дополнить абзацами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"обеспечение условий доступности для инвалидов культурных ценностей и благ, предоставляемых юридическими и физическими лицами;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r w:rsidRPr="00A04E55">
        <w:rPr>
          <w:rFonts w:ascii="Times New Roman" w:eastAsia="Times New Roman" w:hAnsi="Times New Roman" w:cs="Times New Roman"/>
          <w:color w:val="0000FF"/>
          <w:sz w:val="24"/>
          <w:szCs w:val="24"/>
          <w:u w:val="single"/>
          <w:lang w:eastAsia="ru-RU"/>
        </w:rPr>
        <w:t>перечень</w:t>
      </w:r>
      <w:r w:rsidRPr="00A04E55">
        <w:rPr>
          <w:rFonts w:ascii="Times New Roman" w:eastAsia="Times New Roman" w:hAnsi="Times New Roman" w:cs="Times New Roman"/>
          <w:sz w:val="24"/>
          <w:szCs w:val="24"/>
          <w:lang w:eastAsia="ru-RU"/>
        </w:rPr>
        <w:t xml:space="preserve"> которых утверждается уполномоченным Правительством Российской Федерации федеральным органом исполнительной власти.";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r w:rsidRPr="00A04E55">
        <w:rPr>
          <w:rFonts w:ascii="Times New Roman" w:eastAsia="Times New Roman" w:hAnsi="Times New Roman" w:cs="Times New Roman"/>
          <w:color w:val="0000FF"/>
          <w:sz w:val="24"/>
          <w:szCs w:val="24"/>
          <w:u w:val="single"/>
          <w:lang w:eastAsia="ru-RU"/>
        </w:rPr>
        <w:t>часть первую статьи 39</w:t>
      </w:r>
      <w:r w:rsidRPr="00A04E55">
        <w:rPr>
          <w:rFonts w:ascii="Times New Roman" w:eastAsia="Times New Roman" w:hAnsi="Times New Roman" w:cs="Times New Roman"/>
          <w:sz w:val="24"/>
          <w:szCs w:val="24"/>
          <w:lang w:eastAsia="ru-RU"/>
        </w:rPr>
        <w:t xml:space="preserve"> дополнить абзацем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3</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13</w:t>
      </w:r>
      <w:r w:rsidRPr="00A04E55">
        <w:rPr>
          <w:rFonts w:ascii="Times New Roman" w:eastAsia="Times New Roman" w:hAnsi="Times New Roman" w:cs="Times New Roman"/>
          <w:sz w:val="24"/>
          <w:szCs w:val="24"/>
          <w:lang w:eastAsia="ru-RU"/>
        </w:rPr>
        <w:t xml:space="preserve">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w:t>
      </w:r>
      <w:r w:rsidRPr="00A04E55">
        <w:rPr>
          <w:rFonts w:ascii="Times New Roman" w:eastAsia="Times New Roman" w:hAnsi="Times New Roman" w:cs="Times New Roman"/>
          <w:sz w:val="24"/>
          <w:szCs w:val="24"/>
          <w:lang w:eastAsia="ru-RU"/>
        </w:rPr>
        <w:lastRenderedPageBreak/>
        <w:t>Российской Федерации, 1993, N 33, ст. 1316; Собрание законодательства Российской Федерации, 1996, N 25, ст. 2964; 1998, N 30, ст. 3613; 2013, N 27, ст. 3477) дополнить частью второй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4</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пункт 2 статьи 8</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пункт 6 статьи 12</w:t>
      </w:r>
      <w:r w:rsidRPr="00A04E55">
        <w:rPr>
          <w:rFonts w:ascii="Times New Roman" w:eastAsia="Times New Roman" w:hAnsi="Times New Roman" w:cs="Times New Roman"/>
          <w:sz w:val="24"/>
          <w:szCs w:val="24"/>
          <w:lang w:eastAsia="ru-RU"/>
        </w:rPr>
        <w:t xml:space="preserve"> после слов "исполнительной власти" дополнить словами ", осуществляющим функции по выработке и реализации государственной политики и нормативно-правовому регулированию";</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в </w:t>
      </w:r>
      <w:r w:rsidRPr="00A04E55">
        <w:rPr>
          <w:rFonts w:ascii="Times New Roman" w:eastAsia="Times New Roman" w:hAnsi="Times New Roman" w:cs="Times New Roman"/>
          <w:color w:val="0000FF"/>
          <w:sz w:val="24"/>
          <w:szCs w:val="24"/>
          <w:u w:val="single"/>
          <w:lang w:eastAsia="ru-RU"/>
        </w:rPr>
        <w:t>статье 15</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1</w:t>
      </w:r>
      <w:r w:rsidRPr="00A04E55">
        <w:rPr>
          <w:rFonts w:ascii="Times New Roman" w:eastAsia="Times New Roman" w:hAnsi="Times New Roman" w:cs="Times New Roman"/>
          <w:sz w:val="24"/>
          <w:szCs w:val="24"/>
          <w:lang w:eastAsia="ru-RU"/>
        </w:rPr>
        <w:t xml:space="preserve"> дополнить подпунктом 8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"8) условия доступности для инвалидов федеральных библиотек и библиотек федеральных органов исполнительной власти.";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2</w:t>
      </w:r>
      <w:r w:rsidRPr="00A04E55">
        <w:rPr>
          <w:rFonts w:ascii="Times New Roman" w:eastAsia="Times New Roman" w:hAnsi="Times New Roman" w:cs="Times New Roman"/>
          <w:sz w:val="24"/>
          <w:szCs w:val="24"/>
          <w:lang w:eastAsia="ru-RU"/>
        </w:rPr>
        <w:t xml:space="preserve"> дополнить подпунктом 3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"3) условия доступности для инвалидов библиотек субъектов Российской Федерации и муниципальных библиотек.".</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5</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45, ст. 5421;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части третьей статьи 1</w:t>
      </w:r>
      <w:r w:rsidRPr="00A04E55">
        <w:rPr>
          <w:rFonts w:ascii="Times New Roman" w:eastAsia="Times New Roman" w:hAnsi="Times New Roman" w:cs="Times New Roman"/>
          <w:sz w:val="24"/>
          <w:szCs w:val="24"/>
          <w:lang w:eastAsia="ru-RU"/>
        </w:rPr>
        <w:t xml:space="preserve"> слова "и ограничения жизнедеятельности" исключить;</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статьей 3.1 следующего содержания: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3.1. Недопустимость дискриминации по признаку инвалидности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в </w:t>
      </w:r>
      <w:r w:rsidRPr="00A04E55">
        <w:rPr>
          <w:rFonts w:ascii="Times New Roman" w:eastAsia="Times New Roman" w:hAnsi="Times New Roman" w:cs="Times New Roman"/>
          <w:color w:val="0000FF"/>
          <w:sz w:val="24"/>
          <w:szCs w:val="24"/>
          <w:u w:val="single"/>
          <w:lang w:eastAsia="ru-RU"/>
        </w:rPr>
        <w:t>статье 4</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4</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7</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пункт 8</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в </w:t>
      </w:r>
      <w:r w:rsidRPr="00A04E55">
        <w:rPr>
          <w:rFonts w:ascii="Times New Roman" w:eastAsia="Times New Roman" w:hAnsi="Times New Roman" w:cs="Times New Roman"/>
          <w:color w:val="0000FF"/>
          <w:sz w:val="24"/>
          <w:szCs w:val="24"/>
          <w:u w:val="single"/>
          <w:lang w:eastAsia="ru-RU"/>
        </w:rPr>
        <w:t>пункте 20</w:t>
      </w:r>
      <w:r w:rsidRPr="00A04E55">
        <w:rPr>
          <w:rFonts w:ascii="Times New Roman" w:eastAsia="Times New Roman" w:hAnsi="Times New Roman" w:cs="Times New Roman"/>
          <w:sz w:val="24"/>
          <w:szCs w:val="24"/>
          <w:lang w:eastAsia="ru-RU"/>
        </w:rPr>
        <w:t xml:space="preserve"> слова "в том числе детей-инвалидов" заменить словами "включая детей-инвалидов, в том числе путем формирования и ведения федерального реестра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д)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пунктами 22 и 23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"22) подготовка докладов о мерах, принимаемых для выполнения обязательств Российской Федерации по </w:t>
      </w:r>
      <w:r w:rsidRPr="00A04E55">
        <w:rPr>
          <w:rFonts w:ascii="Times New Roman" w:eastAsia="Times New Roman" w:hAnsi="Times New Roman" w:cs="Times New Roman"/>
          <w:color w:val="0000FF"/>
          <w:sz w:val="24"/>
          <w:szCs w:val="24"/>
          <w:u w:val="single"/>
          <w:lang w:eastAsia="ru-RU"/>
        </w:rPr>
        <w:t>Конвенции</w:t>
      </w:r>
      <w:r w:rsidRPr="00A04E55">
        <w:rPr>
          <w:rFonts w:ascii="Times New Roman" w:eastAsia="Times New Roman" w:hAnsi="Times New Roman" w:cs="Times New Roman"/>
          <w:sz w:val="24"/>
          <w:szCs w:val="24"/>
          <w:lang w:eastAsia="ru-RU"/>
        </w:rPr>
        <w:t xml:space="preserve"> о правах инвалидов, в порядке, устанавливаемом Правительством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23) иные установленные в соответствии с настоящим Федеральным законом полномочия.";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4) </w:t>
      </w:r>
      <w:r w:rsidRPr="00A04E55">
        <w:rPr>
          <w:rFonts w:ascii="Times New Roman" w:eastAsia="Times New Roman" w:hAnsi="Times New Roman" w:cs="Times New Roman"/>
          <w:color w:val="0000FF"/>
          <w:sz w:val="24"/>
          <w:szCs w:val="24"/>
          <w:u w:val="single"/>
          <w:lang w:eastAsia="ru-RU"/>
        </w:rPr>
        <w:t>пункт 7 статьи 5</w:t>
      </w:r>
      <w:r w:rsidRPr="00A04E55">
        <w:rPr>
          <w:rFonts w:ascii="Times New Roman" w:eastAsia="Times New Roman" w:hAnsi="Times New Roman" w:cs="Times New Roman"/>
          <w:sz w:val="24"/>
          <w:szCs w:val="24"/>
          <w:lang w:eastAsia="ru-RU"/>
        </w:rPr>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5)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статьей 5.1 следующего содержания: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5.1. Федеральный реестр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rsidRPr="00A04E55">
        <w:rPr>
          <w:rFonts w:ascii="Times New Roman" w:eastAsia="Times New Roman" w:hAnsi="Times New Roman" w:cs="Times New Roman"/>
          <w:sz w:val="24"/>
          <w:szCs w:val="24"/>
          <w:lang w:eastAsia="ru-RU"/>
        </w:rPr>
        <w:t>абилитационных</w:t>
      </w:r>
      <w:proofErr w:type="spellEnd"/>
      <w:r w:rsidRPr="00A04E55">
        <w:rPr>
          <w:rFonts w:ascii="Times New Roman" w:eastAsia="Times New Roman" w:hAnsi="Times New Roman" w:cs="Times New Roman"/>
          <w:sz w:val="24"/>
          <w:szCs w:val="24"/>
          <w:lang w:eastAsia="ru-RU"/>
        </w:rPr>
        <w:t xml:space="preserve"> мероприятиях, производимых инвалиду денежных выплатах и об иных мерах социальной защиты.</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Оператором указанной федеральной государственной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 федеральный реестр инвалидов включаются следующие сведения о лице, признанном инвалидом: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фамилия, имя, отчество (при его наличии);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пол;</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дата рождения;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место рождения;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сведения о гражданстве;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6) данные паспорта (иного документа, удостоверяющего личность);</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7) данные свидетельства о рождении (для детей-инвалидов, не достигших возраста 14 лет);</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8) адрес места жительства (места пребывания, фактического проживания);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11) место работы и занимаемая должность (при наличии);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w:t>
      </w:r>
      <w:r w:rsidRPr="00A04E55">
        <w:rPr>
          <w:rFonts w:ascii="Times New Roman" w:eastAsia="Times New Roman" w:hAnsi="Times New Roman" w:cs="Times New Roman"/>
          <w:sz w:val="24"/>
          <w:szCs w:val="24"/>
          <w:lang w:eastAsia="ru-RU"/>
        </w:rPr>
        <w:lastRenderedPageBreak/>
        <w:t>инвалида, дата установления инвалидности, срок, на который установлена инвалидность, потребности в мерах социальной защиты);</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13) сведения о законном представителе (при наличии);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14) сведения об индивидуальных программах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r w:rsidRPr="00A04E55">
        <w:rPr>
          <w:rFonts w:ascii="Times New Roman" w:eastAsia="Times New Roman" w:hAnsi="Times New Roman" w:cs="Times New Roman"/>
          <w:color w:val="0000FF"/>
          <w:sz w:val="24"/>
          <w:szCs w:val="24"/>
          <w:u w:val="single"/>
          <w:lang w:eastAsia="ru-RU"/>
        </w:rPr>
        <w:t>законом</w:t>
      </w:r>
      <w:r w:rsidRPr="00A04E55">
        <w:rPr>
          <w:rFonts w:ascii="Times New Roman" w:eastAsia="Times New Roman" w:hAnsi="Times New Roman" w:cs="Times New Roman"/>
          <w:sz w:val="24"/>
          <w:szCs w:val="24"/>
          <w:lang w:eastAsia="ru-RU"/>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w:t>
      </w:r>
      <w:r w:rsidRPr="00A04E55">
        <w:rPr>
          <w:rFonts w:ascii="Times New Roman" w:eastAsia="Times New Roman" w:hAnsi="Times New Roman" w:cs="Times New Roman"/>
          <w:color w:val="0000FF"/>
          <w:sz w:val="24"/>
          <w:szCs w:val="24"/>
          <w:u w:val="single"/>
          <w:lang w:eastAsia="ru-RU"/>
        </w:rPr>
        <w:t>закона</w:t>
      </w:r>
      <w:r w:rsidRPr="00A04E55">
        <w:rPr>
          <w:rFonts w:ascii="Times New Roman" w:eastAsia="Times New Roman" w:hAnsi="Times New Roman" w:cs="Times New Roman"/>
          <w:sz w:val="24"/>
          <w:szCs w:val="24"/>
          <w:lang w:eastAsia="ru-RU"/>
        </w:rPr>
        <w:t xml:space="preserve"> от 27 июля 2006 года N 152-ФЗ "О персональных данных".</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6) в </w:t>
      </w:r>
      <w:r w:rsidRPr="00A04E55">
        <w:rPr>
          <w:rFonts w:ascii="Times New Roman" w:eastAsia="Times New Roman" w:hAnsi="Times New Roman" w:cs="Times New Roman"/>
          <w:color w:val="0000FF"/>
          <w:sz w:val="24"/>
          <w:szCs w:val="24"/>
          <w:u w:val="single"/>
          <w:lang w:eastAsia="ru-RU"/>
        </w:rPr>
        <w:t>статье 7</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часть первую</w:t>
      </w:r>
      <w:r w:rsidRPr="00A04E55">
        <w:rPr>
          <w:rFonts w:ascii="Times New Roman" w:eastAsia="Times New Roman" w:hAnsi="Times New Roman" w:cs="Times New Roman"/>
          <w:sz w:val="24"/>
          <w:szCs w:val="24"/>
          <w:lang w:eastAsia="ru-RU"/>
        </w:rPr>
        <w:t xml:space="preserve"> после слов "Медико-социальная экспертиза -" дополнить словами "признание лица инвалидом 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в </w:t>
      </w:r>
      <w:r w:rsidRPr="00A04E55">
        <w:rPr>
          <w:rFonts w:ascii="Times New Roman" w:eastAsia="Times New Roman" w:hAnsi="Times New Roman" w:cs="Times New Roman"/>
          <w:color w:val="0000FF"/>
          <w:sz w:val="24"/>
          <w:szCs w:val="24"/>
          <w:u w:val="single"/>
          <w:lang w:eastAsia="ru-RU"/>
        </w:rPr>
        <w:t>части второй</w:t>
      </w:r>
      <w:r w:rsidRPr="00A04E55">
        <w:rPr>
          <w:rFonts w:ascii="Times New Roman" w:eastAsia="Times New Roman" w:hAnsi="Times New Roman" w:cs="Times New Roman"/>
          <w:sz w:val="24"/>
          <w:szCs w:val="24"/>
          <w:lang w:eastAsia="ru-RU"/>
        </w:rPr>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в </w:t>
      </w:r>
      <w:r w:rsidRPr="00A04E55">
        <w:rPr>
          <w:rFonts w:ascii="Times New Roman" w:eastAsia="Times New Roman" w:hAnsi="Times New Roman" w:cs="Times New Roman"/>
          <w:color w:val="0000FF"/>
          <w:sz w:val="24"/>
          <w:szCs w:val="24"/>
          <w:u w:val="single"/>
          <w:lang w:eastAsia="ru-RU"/>
        </w:rPr>
        <w:t>части третьей статьи 8</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2</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4</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пунктом 7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выдача заключения о нуждаемости по состоянию здоровья в постоянном постороннем уходе (помощи, надзоре) в случаях, предусмотренных </w:t>
      </w:r>
      <w:r w:rsidRPr="00A04E55">
        <w:rPr>
          <w:rFonts w:ascii="Times New Roman" w:eastAsia="Times New Roman" w:hAnsi="Times New Roman" w:cs="Times New Roman"/>
          <w:color w:val="0000FF"/>
          <w:sz w:val="24"/>
          <w:szCs w:val="24"/>
          <w:u w:val="single"/>
          <w:lang w:eastAsia="ru-RU"/>
        </w:rPr>
        <w:t>подпунктом "б" пункта 1 статьи 24</w:t>
      </w:r>
      <w:r w:rsidRPr="00A04E55">
        <w:rPr>
          <w:rFonts w:ascii="Times New Roman" w:eastAsia="Times New Roman" w:hAnsi="Times New Roman" w:cs="Times New Roman"/>
          <w:sz w:val="24"/>
          <w:szCs w:val="24"/>
          <w:lang w:eastAsia="ru-RU"/>
        </w:rPr>
        <w:t xml:space="preserve"> Федерального закона от 28 марта 1998 года N 53-ФЗ "О воинской обязанности и военной службе".";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8) </w:t>
      </w:r>
      <w:r w:rsidRPr="00A04E55">
        <w:rPr>
          <w:rFonts w:ascii="Times New Roman" w:eastAsia="Times New Roman" w:hAnsi="Times New Roman" w:cs="Times New Roman"/>
          <w:color w:val="0000FF"/>
          <w:sz w:val="24"/>
          <w:szCs w:val="24"/>
          <w:u w:val="single"/>
          <w:lang w:eastAsia="ru-RU"/>
        </w:rPr>
        <w:t>наименование</w:t>
      </w:r>
      <w:r w:rsidRPr="00A04E55">
        <w:rPr>
          <w:rFonts w:ascii="Times New Roman" w:eastAsia="Times New Roman" w:hAnsi="Times New Roman" w:cs="Times New Roman"/>
          <w:sz w:val="24"/>
          <w:szCs w:val="24"/>
          <w:lang w:eastAsia="ru-RU"/>
        </w:rPr>
        <w:t xml:space="preserve"> главы III изложить в следующей редакции: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"Глава III. РЕАБИЛИТАЦИЯ И АБИЛИТАЦИЯ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9) в </w:t>
      </w:r>
      <w:r w:rsidRPr="00A04E55">
        <w:rPr>
          <w:rFonts w:ascii="Times New Roman" w:eastAsia="Times New Roman" w:hAnsi="Times New Roman" w:cs="Times New Roman"/>
          <w:color w:val="0000FF"/>
          <w:sz w:val="24"/>
          <w:szCs w:val="24"/>
          <w:u w:val="single"/>
          <w:lang w:eastAsia="ru-RU"/>
        </w:rPr>
        <w:t>статье 9</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наименование</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"Статья 9. Понятие реабилитации 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часть первую</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A04E55">
        <w:rPr>
          <w:rFonts w:ascii="Times New Roman" w:eastAsia="Times New Roman" w:hAnsi="Times New Roman" w:cs="Times New Roman"/>
          <w:sz w:val="24"/>
          <w:szCs w:val="24"/>
          <w:lang w:eastAsia="ru-RU"/>
        </w:rPr>
        <w:t>Абилитация</w:t>
      </w:r>
      <w:proofErr w:type="spellEnd"/>
      <w:r w:rsidRPr="00A04E55">
        <w:rPr>
          <w:rFonts w:ascii="Times New Roman" w:eastAsia="Times New Roman" w:hAnsi="Times New Roman" w:cs="Times New Roman"/>
          <w:sz w:val="24"/>
          <w:szCs w:val="24"/>
          <w:lang w:eastAsia="ru-RU"/>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A04E55">
        <w:rPr>
          <w:rFonts w:ascii="Times New Roman" w:eastAsia="Times New Roman" w:hAnsi="Times New Roman" w:cs="Times New Roman"/>
          <w:sz w:val="24"/>
          <w:szCs w:val="24"/>
          <w:lang w:eastAsia="ru-RU"/>
        </w:rPr>
        <w:t>абилитация</w:t>
      </w:r>
      <w:proofErr w:type="spellEnd"/>
      <w:r w:rsidRPr="00A04E55">
        <w:rPr>
          <w:rFonts w:ascii="Times New Roman" w:eastAsia="Times New Roman" w:hAnsi="Times New Roman" w:cs="Times New Roman"/>
          <w:sz w:val="24"/>
          <w:szCs w:val="24"/>
          <w:lang w:eastAsia="ru-RU"/>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в </w:t>
      </w:r>
      <w:r w:rsidRPr="00A04E55">
        <w:rPr>
          <w:rFonts w:ascii="Times New Roman" w:eastAsia="Times New Roman" w:hAnsi="Times New Roman" w:cs="Times New Roman"/>
          <w:color w:val="0000FF"/>
          <w:sz w:val="24"/>
          <w:szCs w:val="24"/>
          <w:u w:val="single"/>
          <w:lang w:eastAsia="ru-RU"/>
        </w:rPr>
        <w:t>части второй</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абзац первый</w:t>
      </w:r>
      <w:r w:rsidRPr="00A04E55">
        <w:rPr>
          <w:rFonts w:ascii="Times New Roman" w:eastAsia="Times New Roman" w:hAnsi="Times New Roman" w:cs="Times New Roman"/>
          <w:sz w:val="24"/>
          <w:szCs w:val="24"/>
          <w:lang w:eastAsia="ru-RU"/>
        </w:rPr>
        <w:t xml:space="preserve"> после слова "реабилитации" дополнить словами "и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абзацы второй</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третий</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"медицинскую реабилитацию, реконструктивную хирургию, протезирование и </w:t>
      </w:r>
      <w:proofErr w:type="spellStart"/>
      <w:r w:rsidRPr="00A04E55">
        <w:rPr>
          <w:rFonts w:ascii="Times New Roman" w:eastAsia="Times New Roman" w:hAnsi="Times New Roman" w:cs="Times New Roman"/>
          <w:sz w:val="24"/>
          <w:szCs w:val="24"/>
          <w:lang w:eastAsia="ru-RU"/>
        </w:rPr>
        <w:t>ортезирование</w:t>
      </w:r>
      <w:proofErr w:type="spellEnd"/>
      <w:r w:rsidRPr="00A04E55">
        <w:rPr>
          <w:rFonts w:ascii="Times New Roman" w:eastAsia="Times New Roman" w:hAnsi="Times New Roman" w:cs="Times New Roman"/>
          <w:sz w:val="24"/>
          <w:szCs w:val="24"/>
          <w:lang w:eastAsia="ru-RU"/>
        </w:rPr>
        <w:t>, санаторно-курортное лечение;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часть третью</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"Реализация основных направлений реабилитации,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д)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частью четвертой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"Реабилитация, </w:t>
      </w:r>
      <w:proofErr w:type="spellStart"/>
      <w:r w:rsidRPr="00A04E55">
        <w:rPr>
          <w:rFonts w:ascii="Times New Roman" w:eastAsia="Times New Roman" w:hAnsi="Times New Roman" w:cs="Times New Roman"/>
          <w:sz w:val="24"/>
          <w:szCs w:val="24"/>
          <w:lang w:eastAsia="ru-RU"/>
        </w:rPr>
        <w:t>абилитация</w:t>
      </w:r>
      <w:proofErr w:type="spellEnd"/>
      <w:r w:rsidRPr="00A04E55">
        <w:rPr>
          <w:rFonts w:ascii="Times New Roman" w:eastAsia="Times New Roman" w:hAnsi="Times New Roman" w:cs="Times New Roman"/>
          <w:sz w:val="24"/>
          <w:szCs w:val="24"/>
          <w:lang w:eastAsia="ru-RU"/>
        </w:rPr>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10) в </w:t>
      </w:r>
      <w:r w:rsidRPr="00A04E55">
        <w:rPr>
          <w:rFonts w:ascii="Times New Roman" w:eastAsia="Times New Roman" w:hAnsi="Times New Roman" w:cs="Times New Roman"/>
          <w:color w:val="0000FF"/>
          <w:sz w:val="24"/>
          <w:szCs w:val="24"/>
          <w:u w:val="single"/>
          <w:lang w:eastAsia="ru-RU"/>
        </w:rPr>
        <w:t>статье 11</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наименование</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часть первую</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"Индивидуальная программа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 организации, осуществляющие деятельность по реабилитации,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инвалидов. Порядок разработки и реализации индивидуальной программы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A04E55">
        <w:rPr>
          <w:rFonts w:ascii="Times New Roman" w:eastAsia="Times New Roman" w:hAnsi="Times New Roman" w:cs="Times New Roman"/>
          <w:sz w:val="24"/>
          <w:szCs w:val="24"/>
          <w:lang w:eastAsia="ru-RU"/>
        </w:rPr>
        <w:t>.";</w:t>
      </w:r>
      <w:proofErr w:type="gramEnd"/>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часть вторую</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часть третью</w:t>
      </w:r>
      <w:r w:rsidRPr="00A04E55">
        <w:rPr>
          <w:rFonts w:ascii="Times New Roman" w:eastAsia="Times New Roman" w:hAnsi="Times New Roman" w:cs="Times New Roman"/>
          <w:sz w:val="24"/>
          <w:szCs w:val="24"/>
          <w:lang w:eastAsia="ru-RU"/>
        </w:rPr>
        <w:t xml:space="preserve"> после слов "Индивидуальная программа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после слов "реабилитационные мероприятия," дополнить словами "технические средства реабилитации и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д) </w:t>
      </w:r>
      <w:r w:rsidRPr="00A04E55">
        <w:rPr>
          <w:rFonts w:ascii="Times New Roman" w:eastAsia="Times New Roman" w:hAnsi="Times New Roman" w:cs="Times New Roman"/>
          <w:color w:val="0000FF"/>
          <w:sz w:val="24"/>
          <w:szCs w:val="24"/>
          <w:u w:val="single"/>
          <w:lang w:eastAsia="ru-RU"/>
        </w:rPr>
        <w:t>часть четвертую</w:t>
      </w:r>
      <w:r w:rsidRPr="00A04E55">
        <w:rPr>
          <w:rFonts w:ascii="Times New Roman" w:eastAsia="Times New Roman" w:hAnsi="Times New Roman" w:cs="Times New Roman"/>
          <w:sz w:val="24"/>
          <w:szCs w:val="24"/>
          <w:lang w:eastAsia="ru-RU"/>
        </w:rPr>
        <w:t xml:space="preserve"> после слов "индивидуальной программой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е) </w:t>
      </w:r>
      <w:r w:rsidRPr="00A04E55">
        <w:rPr>
          <w:rFonts w:ascii="Times New Roman" w:eastAsia="Times New Roman" w:hAnsi="Times New Roman" w:cs="Times New Roman"/>
          <w:color w:val="0000FF"/>
          <w:sz w:val="24"/>
          <w:szCs w:val="24"/>
          <w:u w:val="single"/>
          <w:lang w:eastAsia="ru-RU"/>
        </w:rPr>
        <w:t>часть пятую</w:t>
      </w:r>
      <w:r w:rsidRPr="00A04E55">
        <w:rPr>
          <w:rFonts w:ascii="Times New Roman" w:eastAsia="Times New Roman" w:hAnsi="Times New Roman" w:cs="Times New Roman"/>
          <w:sz w:val="24"/>
          <w:szCs w:val="24"/>
          <w:lang w:eastAsia="ru-RU"/>
        </w:rPr>
        <w:t xml:space="preserve"> после слов "Индивидуальная программа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ж) в </w:t>
      </w:r>
      <w:r w:rsidRPr="00A04E55">
        <w:rPr>
          <w:rFonts w:ascii="Times New Roman" w:eastAsia="Times New Roman" w:hAnsi="Times New Roman" w:cs="Times New Roman"/>
          <w:color w:val="0000FF"/>
          <w:sz w:val="24"/>
          <w:szCs w:val="24"/>
          <w:u w:val="single"/>
          <w:lang w:eastAsia="ru-RU"/>
        </w:rPr>
        <w:t>части шестой</w:t>
      </w:r>
      <w:r w:rsidRPr="00A04E55">
        <w:rPr>
          <w:rFonts w:ascii="Times New Roman" w:eastAsia="Times New Roman" w:hAnsi="Times New Roman" w:cs="Times New Roman"/>
          <w:sz w:val="24"/>
          <w:szCs w:val="24"/>
          <w:lang w:eastAsia="ru-RU"/>
        </w:rPr>
        <w:t xml:space="preserve"> после слов "индивидуальной программой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з) </w:t>
      </w:r>
      <w:r w:rsidRPr="00A04E55">
        <w:rPr>
          <w:rFonts w:ascii="Times New Roman" w:eastAsia="Times New Roman" w:hAnsi="Times New Roman" w:cs="Times New Roman"/>
          <w:color w:val="0000FF"/>
          <w:sz w:val="24"/>
          <w:szCs w:val="24"/>
          <w:u w:val="single"/>
          <w:lang w:eastAsia="ru-RU"/>
        </w:rPr>
        <w:t>часть седьмую</w:t>
      </w:r>
      <w:r w:rsidRPr="00A04E55">
        <w:rPr>
          <w:rFonts w:ascii="Times New Roman" w:eastAsia="Times New Roman" w:hAnsi="Times New Roman" w:cs="Times New Roman"/>
          <w:sz w:val="24"/>
          <w:szCs w:val="24"/>
          <w:lang w:eastAsia="ru-RU"/>
        </w:rPr>
        <w:t xml:space="preserve"> после слов "индивидуальной программы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и)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частями восьмой и девятой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"Федеральные учреждения медико-социальной экспертизы направляют выписки из индивидуальной программы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11) в </w:t>
      </w:r>
      <w:r w:rsidRPr="00A04E55">
        <w:rPr>
          <w:rFonts w:ascii="Times New Roman" w:eastAsia="Times New Roman" w:hAnsi="Times New Roman" w:cs="Times New Roman"/>
          <w:color w:val="0000FF"/>
          <w:sz w:val="24"/>
          <w:szCs w:val="24"/>
          <w:u w:val="single"/>
          <w:lang w:eastAsia="ru-RU"/>
        </w:rPr>
        <w:t>статье 11.1</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часть двенадцатую</w:t>
      </w:r>
      <w:r w:rsidRPr="00A04E55">
        <w:rPr>
          <w:rFonts w:ascii="Times New Roman" w:eastAsia="Times New Roman" w:hAnsi="Times New Roman" w:cs="Times New Roman"/>
          <w:sz w:val="24"/>
          <w:szCs w:val="24"/>
          <w:lang w:eastAsia="ru-RU"/>
        </w:rPr>
        <w:t xml:space="preserve"> после слов "программами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часть пятнадцатую</w:t>
      </w:r>
      <w:r w:rsidRPr="00A04E55">
        <w:rPr>
          <w:rFonts w:ascii="Times New Roman" w:eastAsia="Times New Roman" w:hAnsi="Times New Roman" w:cs="Times New Roman"/>
          <w:sz w:val="24"/>
          <w:szCs w:val="24"/>
          <w:lang w:eastAsia="ru-RU"/>
        </w:rPr>
        <w:t xml:space="preserve"> после слова "Перечень" дополнить словом "медицинских";</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12) </w:t>
      </w:r>
      <w:r w:rsidRPr="00A04E55">
        <w:rPr>
          <w:rFonts w:ascii="Times New Roman" w:eastAsia="Times New Roman" w:hAnsi="Times New Roman" w:cs="Times New Roman"/>
          <w:color w:val="0000FF"/>
          <w:sz w:val="24"/>
          <w:szCs w:val="24"/>
          <w:u w:val="single"/>
          <w:lang w:eastAsia="ru-RU"/>
        </w:rPr>
        <w:t>статью 15</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15. Обеспечение беспрепятственного доступа инвалидов к объектам социальной, инженерной и транспортной инфраструктур</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w:t>
      </w:r>
      <w:r w:rsidRPr="00A04E55">
        <w:rPr>
          <w:rFonts w:ascii="Times New Roman" w:eastAsia="Times New Roman" w:hAnsi="Times New Roman" w:cs="Times New Roman"/>
          <w:sz w:val="24"/>
          <w:szCs w:val="24"/>
          <w:lang w:eastAsia="ru-RU"/>
        </w:rPr>
        <w:lastRenderedPageBreak/>
        <w:t>такие объекты и выхода из них, посадки в транспортное средство и высадки из него, в том числе с использованием кресла-коляски;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4E55">
        <w:rPr>
          <w:rFonts w:ascii="Times New Roman" w:eastAsia="Times New Roman" w:hAnsi="Times New Roman" w:cs="Times New Roman"/>
          <w:sz w:val="24"/>
          <w:szCs w:val="24"/>
          <w:lang w:eastAsia="ru-RU"/>
        </w:rPr>
        <w:t>сурдопереводчика</w:t>
      </w:r>
      <w:proofErr w:type="spellEnd"/>
      <w:r w:rsidRPr="00A04E55">
        <w:rPr>
          <w:rFonts w:ascii="Times New Roman" w:eastAsia="Times New Roman" w:hAnsi="Times New Roman" w:cs="Times New Roman"/>
          <w:sz w:val="24"/>
          <w:szCs w:val="24"/>
          <w:lang w:eastAsia="ru-RU"/>
        </w:rPr>
        <w:t xml:space="preserve"> и </w:t>
      </w:r>
      <w:proofErr w:type="spellStart"/>
      <w:r w:rsidRPr="00A04E55">
        <w:rPr>
          <w:rFonts w:ascii="Times New Roman" w:eastAsia="Times New Roman" w:hAnsi="Times New Roman" w:cs="Times New Roman"/>
          <w:sz w:val="24"/>
          <w:szCs w:val="24"/>
          <w:lang w:eastAsia="ru-RU"/>
        </w:rPr>
        <w:t>тифлосурдопереводчика</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w:t>
      </w:r>
      <w:r w:rsidRPr="00A04E55">
        <w:rPr>
          <w:rFonts w:ascii="Times New Roman" w:eastAsia="Times New Roman" w:hAnsi="Times New Roman" w:cs="Times New Roman"/>
          <w:sz w:val="24"/>
          <w:szCs w:val="24"/>
          <w:lang w:eastAsia="ru-RU"/>
        </w:rPr>
        <w:lastRenderedPageBreak/>
        <w:t>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13) </w:t>
      </w:r>
      <w:r w:rsidRPr="00A04E55">
        <w:rPr>
          <w:rFonts w:ascii="Times New Roman" w:eastAsia="Times New Roman" w:hAnsi="Times New Roman" w:cs="Times New Roman"/>
          <w:color w:val="0000FF"/>
          <w:sz w:val="24"/>
          <w:szCs w:val="24"/>
          <w:u w:val="single"/>
          <w:lang w:eastAsia="ru-RU"/>
        </w:rPr>
        <w:t>наименование</w:t>
      </w:r>
      <w:r w:rsidRPr="00A04E55">
        <w:rPr>
          <w:rFonts w:ascii="Times New Roman" w:eastAsia="Times New Roman" w:hAnsi="Times New Roman" w:cs="Times New Roman"/>
          <w:sz w:val="24"/>
          <w:szCs w:val="24"/>
          <w:lang w:eastAsia="ru-RU"/>
        </w:rPr>
        <w:t xml:space="preserve"> статьи 16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14) в </w:t>
      </w:r>
      <w:r w:rsidRPr="00A04E55">
        <w:rPr>
          <w:rFonts w:ascii="Times New Roman" w:eastAsia="Times New Roman" w:hAnsi="Times New Roman" w:cs="Times New Roman"/>
          <w:color w:val="0000FF"/>
          <w:sz w:val="24"/>
          <w:szCs w:val="24"/>
          <w:u w:val="single"/>
          <w:lang w:eastAsia="ru-RU"/>
        </w:rPr>
        <w:t>статье 17</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наименование</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17. Обеспечение инвалидов жильем";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часть восьмую</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часть десятую</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15) </w:t>
      </w:r>
      <w:r w:rsidRPr="00A04E55">
        <w:rPr>
          <w:rFonts w:ascii="Times New Roman" w:eastAsia="Times New Roman" w:hAnsi="Times New Roman" w:cs="Times New Roman"/>
          <w:color w:val="0000FF"/>
          <w:sz w:val="24"/>
          <w:szCs w:val="24"/>
          <w:u w:val="single"/>
          <w:lang w:eastAsia="ru-RU"/>
        </w:rPr>
        <w:t>часть четвертую статьи 19</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16) в </w:t>
      </w:r>
      <w:r w:rsidRPr="00A04E55">
        <w:rPr>
          <w:rFonts w:ascii="Times New Roman" w:eastAsia="Times New Roman" w:hAnsi="Times New Roman" w:cs="Times New Roman"/>
          <w:color w:val="0000FF"/>
          <w:sz w:val="24"/>
          <w:szCs w:val="24"/>
          <w:u w:val="single"/>
          <w:lang w:eastAsia="ru-RU"/>
        </w:rPr>
        <w:t>статье 20</w:t>
      </w:r>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в </w:t>
      </w:r>
      <w:r w:rsidRPr="00A04E55">
        <w:rPr>
          <w:rFonts w:ascii="Times New Roman" w:eastAsia="Times New Roman" w:hAnsi="Times New Roman" w:cs="Times New Roman"/>
          <w:color w:val="0000FF"/>
          <w:sz w:val="24"/>
          <w:szCs w:val="24"/>
          <w:u w:val="single"/>
          <w:lang w:eastAsia="ru-RU"/>
        </w:rPr>
        <w:t>абзаце первом</w:t>
      </w:r>
      <w:r w:rsidRPr="00A04E55">
        <w:rPr>
          <w:rFonts w:ascii="Times New Roman" w:eastAsia="Times New Roman" w:hAnsi="Times New Roman" w:cs="Times New Roman"/>
          <w:sz w:val="24"/>
          <w:szCs w:val="24"/>
          <w:lang w:eastAsia="ru-RU"/>
        </w:rPr>
        <w:t xml:space="preserve"> слова "федеральными органами государственной власти, органами государственной власти субъектов Российской Федерации" исключить;</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5</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частью второй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17) </w:t>
      </w:r>
      <w:r w:rsidRPr="00A04E55">
        <w:rPr>
          <w:rFonts w:ascii="Times New Roman" w:eastAsia="Times New Roman" w:hAnsi="Times New Roman" w:cs="Times New Roman"/>
          <w:color w:val="0000FF"/>
          <w:sz w:val="24"/>
          <w:szCs w:val="24"/>
          <w:u w:val="single"/>
          <w:lang w:eastAsia="ru-RU"/>
        </w:rPr>
        <w:t>часть первую статьи 23</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18) </w:t>
      </w:r>
      <w:r w:rsidRPr="00A04E55">
        <w:rPr>
          <w:rFonts w:ascii="Times New Roman" w:eastAsia="Times New Roman" w:hAnsi="Times New Roman" w:cs="Times New Roman"/>
          <w:color w:val="0000FF"/>
          <w:sz w:val="24"/>
          <w:szCs w:val="24"/>
          <w:u w:val="single"/>
          <w:lang w:eastAsia="ru-RU"/>
        </w:rPr>
        <w:t>пункт 2 части второй статьи 24</w:t>
      </w:r>
      <w:r w:rsidRPr="00A04E55">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19) в </w:t>
      </w:r>
      <w:r w:rsidRPr="00A04E55">
        <w:rPr>
          <w:rFonts w:ascii="Times New Roman" w:eastAsia="Times New Roman" w:hAnsi="Times New Roman" w:cs="Times New Roman"/>
          <w:color w:val="0000FF"/>
          <w:sz w:val="24"/>
          <w:szCs w:val="24"/>
          <w:u w:val="single"/>
          <w:lang w:eastAsia="ru-RU"/>
        </w:rPr>
        <w:t>части 6 статьи 28.1</w:t>
      </w:r>
      <w:r w:rsidRPr="00A04E55">
        <w:rPr>
          <w:rFonts w:ascii="Times New Roman" w:eastAsia="Times New Roman" w:hAnsi="Times New Roman" w:cs="Times New Roman"/>
          <w:sz w:val="24"/>
          <w:szCs w:val="24"/>
          <w:lang w:eastAsia="ru-RU"/>
        </w:rPr>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20) </w:t>
      </w:r>
      <w:r w:rsidRPr="00A04E55">
        <w:rPr>
          <w:rFonts w:ascii="Times New Roman" w:eastAsia="Times New Roman" w:hAnsi="Times New Roman" w:cs="Times New Roman"/>
          <w:color w:val="0000FF"/>
          <w:sz w:val="24"/>
          <w:szCs w:val="24"/>
          <w:u w:val="single"/>
          <w:lang w:eastAsia="ru-RU"/>
        </w:rPr>
        <w:t>часть вторую статьи 32</w:t>
      </w:r>
      <w:r w:rsidRPr="00A04E55">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6</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статью 35</w:t>
      </w:r>
      <w:r w:rsidRPr="00A04E55">
        <w:rPr>
          <w:rFonts w:ascii="Times New Roman" w:eastAsia="Times New Roman" w:hAnsi="Times New Roman" w:cs="Times New Roman"/>
          <w:sz w:val="24"/>
          <w:szCs w:val="24"/>
          <w:lang w:eastAsia="ru-RU"/>
        </w:rP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новой частью четвертой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w:t>
      </w:r>
      <w:r w:rsidRPr="00A04E55">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часть четвертую</w:t>
      </w:r>
      <w:r w:rsidRPr="00A04E55">
        <w:rPr>
          <w:rFonts w:ascii="Times New Roman" w:eastAsia="Times New Roman" w:hAnsi="Times New Roman" w:cs="Times New Roman"/>
          <w:sz w:val="24"/>
          <w:szCs w:val="24"/>
          <w:lang w:eastAsia="ru-RU"/>
        </w:rPr>
        <w:t xml:space="preserve"> считать частью пятой.</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7</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Часть вторую статьи 5</w:t>
      </w:r>
      <w:r w:rsidRPr="00A04E55">
        <w:rPr>
          <w:rFonts w:ascii="Times New Roman" w:eastAsia="Times New Roman" w:hAnsi="Times New Roman" w:cs="Times New Roman"/>
          <w:sz w:val="24"/>
          <w:szCs w:val="24"/>
          <w:lang w:eastAsia="ru-RU"/>
        </w:rPr>
        <w:t xml:space="preserve">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"утверждение порядка отбора национальных фильмов, подлежащих обязательному </w:t>
      </w:r>
      <w:proofErr w:type="spellStart"/>
      <w:r w:rsidRPr="00A04E55">
        <w:rPr>
          <w:rFonts w:ascii="Times New Roman" w:eastAsia="Times New Roman" w:hAnsi="Times New Roman" w:cs="Times New Roman"/>
          <w:sz w:val="24"/>
          <w:szCs w:val="24"/>
          <w:lang w:eastAsia="ru-RU"/>
        </w:rPr>
        <w:t>субтитрированию</w:t>
      </w:r>
      <w:proofErr w:type="spellEnd"/>
      <w:r w:rsidRPr="00A04E55">
        <w:rPr>
          <w:rFonts w:ascii="Times New Roman" w:eastAsia="Times New Roman" w:hAnsi="Times New Roman" w:cs="Times New Roman"/>
          <w:sz w:val="24"/>
          <w:szCs w:val="24"/>
          <w:lang w:eastAsia="ru-RU"/>
        </w:rPr>
        <w:t xml:space="preserve"> и </w:t>
      </w:r>
      <w:proofErr w:type="spellStart"/>
      <w:r w:rsidRPr="00A04E55">
        <w:rPr>
          <w:rFonts w:ascii="Times New Roman" w:eastAsia="Times New Roman" w:hAnsi="Times New Roman" w:cs="Times New Roman"/>
          <w:sz w:val="24"/>
          <w:szCs w:val="24"/>
          <w:lang w:eastAsia="ru-RU"/>
        </w:rPr>
        <w:t>тифлокомментированию</w:t>
      </w:r>
      <w:proofErr w:type="spellEnd"/>
      <w:r w:rsidRPr="00A04E55">
        <w:rPr>
          <w:rFonts w:ascii="Times New Roman" w:eastAsia="Times New Roman" w:hAnsi="Times New Roman" w:cs="Times New Roman"/>
          <w:sz w:val="24"/>
          <w:szCs w:val="24"/>
          <w:lang w:eastAsia="ru-RU"/>
        </w:rPr>
        <w:t xml:space="preserve"> за счет средств федерального бюджета, и осуществление такого отбора.".</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8</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статью 101</w:t>
      </w:r>
      <w:r w:rsidRPr="00A04E55">
        <w:rPr>
          <w:rFonts w:ascii="Times New Roman" w:eastAsia="Times New Roman" w:hAnsi="Times New Roman" w:cs="Times New Roman"/>
          <w:sz w:val="24"/>
          <w:szCs w:val="24"/>
          <w:lang w:eastAsia="ru-RU"/>
        </w:rPr>
        <w:t xml:space="preserve">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частью шестой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частью седьмой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rsidRPr="00A04E55">
        <w:rPr>
          <w:rFonts w:ascii="Times New Roman" w:eastAsia="Times New Roman" w:hAnsi="Times New Roman" w:cs="Times New Roman"/>
          <w:sz w:val="24"/>
          <w:szCs w:val="24"/>
          <w:lang w:eastAsia="ru-RU"/>
        </w:rPr>
        <w:t>абилитации</w:t>
      </w:r>
      <w:proofErr w:type="spellEnd"/>
      <w:r w:rsidRPr="00A04E55">
        <w:rPr>
          <w:rFonts w:ascii="Times New Roman" w:eastAsia="Times New Roman" w:hAnsi="Times New Roman" w:cs="Times New Roman"/>
          <w:sz w:val="24"/>
          <w:szCs w:val="24"/>
          <w:lang w:eastAsia="ru-RU"/>
        </w:rPr>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w:t>
      </w:r>
      <w:r w:rsidRPr="00A04E55">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9</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95</w:t>
      </w:r>
      <w:r w:rsidRPr="00A04E55">
        <w:rPr>
          <w:rFonts w:ascii="Times New Roman" w:eastAsia="Times New Roman" w:hAnsi="Times New Roman" w:cs="Times New Roman"/>
          <w:sz w:val="24"/>
          <w:szCs w:val="24"/>
          <w:lang w:eastAsia="ru-RU"/>
        </w:rPr>
        <w:t xml:space="preserve">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10</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части 1 статьи 25.10</w:t>
      </w:r>
      <w:r w:rsidRPr="00A04E55">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rsidRPr="00A04E55">
        <w:rPr>
          <w:rFonts w:ascii="Times New Roman" w:eastAsia="Times New Roman" w:hAnsi="Times New Roman" w:cs="Times New Roman"/>
          <w:sz w:val="24"/>
          <w:szCs w:val="24"/>
          <w:lang w:eastAsia="ru-RU"/>
        </w:rPr>
        <w:t>сурдоперевод</w:t>
      </w:r>
      <w:proofErr w:type="spellEnd"/>
      <w:r w:rsidRPr="00A04E55">
        <w:rPr>
          <w:rFonts w:ascii="Times New Roman" w:eastAsia="Times New Roman" w:hAnsi="Times New Roman" w:cs="Times New Roman"/>
          <w:sz w:val="24"/>
          <w:szCs w:val="24"/>
          <w:lang w:eastAsia="ru-RU"/>
        </w:rPr>
        <w:t xml:space="preserve"> или </w:t>
      </w:r>
      <w:proofErr w:type="spellStart"/>
      <w:r w:rsidRPr="00A04E55">
        <w:rPr>
          <w:rFonts w:ascii="Times New Roman" w:eastAsia="Times New Roman" w:hAnsi="Times New Roman" w:cs="Times New Roman"/>
          <w:sz w:val="24"/>
          <w:szCs w:val="24"/>
          <w:lang w:eastAsia="ru-RU"/>
        </w:rPr>
        <w:t>тифлосурдоперевод</w:t>
      </w:r>
      <w:proofErr w:type="spellEnd"/>
      <w:r w:rsidRPr="00A04E55">
        <w:rPr>
          <w:rFonts w:ascii="Times New Roman" w:eastAsia="Times New Roman" w:hAnsi="Times New Roman" w:cs="Times New Roman"/>
          <w:sz w:val="24"/>
          <w:szCs w:val="24"/>
          <w:lang w:eastAsia="ru-RU"/>
        </w:rPr>
        <w:t>)".</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11</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61</w:t>
      </w:r>
      <w:r w:rsidRPr="00A04E55">
        <w:rPr>
          <w:rFonts w:ascii="Times New Roman" w:eastAsia="Times New Roman" w:hAnsi="Times New Roman" w:cs="Times New Roman"/>
          <w:sz w:val="24"/>
          <w:szCs w:val="24"/>
          <w:lang w:eastAsia="ru-RU"/>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 2012, N 50, ст. 6961; 2013, N 51, ст. 6684; 2014, N 8, ст. 739; N 14, ст. 1543) дополнить пунктом 12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12</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N 49, ст. 7026; 2012, N 47, ст. 6390; 2013, N 17, ст. 2030; 2014, N 43, ст. 5799)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пункт 1 статьи 9</w:t>
      </w:r>
      <w:r w:rsidRPr="00A04E55">
        <w:rPr>
          <w:rFonts w:ascii="Times New Roman" w:eastAsia="Times New Roman" w:hAnsi="Times New Roman" w:cs="Times New Roman"/>
          <w:sz w:val="24"/>
          <w:szCs w:val="24"/>
          <w:lang w:eastAsia="ru-RU"/>
        </w:rPr>
        <w:t xml:space="preserve"> дополнить подпунктом 34.1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статью 9.2</w:t>
      </w:r>
      <w:r w:rsidRPr="00A04E55">
        <w:rPr>
          <w:rFonts w:ascii="Times New Roman" w:eastAsia="Times New Roman" w:hAnsi="Times New Roman" w:cs="Times New Roman"/>
          <w:sz w:val="24"/>
          <w:szCs w:val="24"/>
          <w:lang w:eastAsia="ru-RU"/>
        </w:rPr>
        <w:t xml:space="preserve"> дополнить подпунктом 12.1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r w:rsidRPr="00A04E55">
        <w:rPr>
          <w:rFonts w:ascii="Times New Roman" w:eastAsia="Times New Roman" w:hAnsi="Times New Roman" w:cs="Times New Roman"/>
          <w:color w:val="0000FF"/>
          <w:sz w:val="24"/>
          <w:szCs w:val="24"/>
          <w:u w:val="single"/>
          <w:lang w:eastAsia="ru-RU"/>
        </w:rPr>
        <w:t>статью 9.3</w:t>
      </w:r>
      <w:r w:rsidRPr="00A04E55">
        <w:rPr>
          <w:rFonts w:ascii="Times New Roman" w:eastAsia="Times New Roman" w:hAnsi="Times New Roman" w:cs="Times New Roman"/>
          <w:sz w:val="24"/>
          <w:szCs w:val="24"/>
          <w:lang w:eastAsia="ru-RU"/>
        </w:rPr>
        <w:t xml:space="preserve"> дополнить подпунктом 3.1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"3.1) обеспечение условий доступности для инвалидов объектов культурного наследия, находящихся в собственности поселений или городских округов;".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240" w:lineRule="auto"/>
        <w:jc w:val="both"/>
        <w:rPr>
          <w:rFonts w:ascii="Times New Roman" w:eastAsia="Times New Roman" w:hAnsi="Times New Roman" w:cs="Times New Roman"/>
          <w:color w:val="392C69"/>
          <w:sz w:val="24"/>
          <w:szCs w:val="24"/>
          <w:lang w:eastAsia="ru-RU"/>
        </w:rPr>
      </w:pPr>
      <w:proofErr w:type="spellStart"/>
      <w:r w:rsidRPr="00A04E55">
        <w:rPr>
          <w:rFonts w:ascii="Times New Roman" w:eastAsia="Times New Roman" w:hAnsi="Times New Roman" w:cs="Times New Roman"/>
          <w:color w:val="392C69"/>
          <w:sz w:val="24"/>
          <w:szCs w:val="24"/>
          <w:lang w:eastAsia="ru-RU"/>
        </w:rPr>
        <w:t>КонсультантПлюс</w:t>
      </w:r>
      <w:proofErr w:type="spellEnd"/>
      <w:r w:rsidRPr="00A04E55">
        <w:rPr>
          <w:rFonts w:ascii="Times New Roman" w:eastAsia="Times New Roman" w:hAnsi="Times New Roman" w:cs="Times New Roman"/>
          <w:color w:val="392C69"/>
          <w:sz w:val="24"/>
          <w:szCs w:val="24"/>
          <w:lang w:eastAsia="ru-RU"/>
        </w:rPr>
        <w:t>: примечание.</w:t>
      </w:r>
    </w:p>
    <w:p w:rsidR="0084082E" w:rsidRPr="00A04E55" w:rsidRDefault="0084082E" w:rsidP="0084082E">
      <w:pPr>
        <w:spacing w:after="96" w:line="240" w:lineRule="auto"/>
        <w:jc w:val="both"/>
        <w:rPr>
          <w:rFonts w:ascii="Times New Roman" w:eastAsia="Times New Roman" w:hAnsi="Times New Roman" w:cs="Times New Roman"/>
          <w:color w:val="392C69"/>
          <w:sz w:val="24"/>
          <w:szCs w:val="24"/>
          <w:lang w:eastAsia="ru-RU"/>
        </w:rPr>
      </w:pPr>
      <w:r w:rsidRPr="00A04E55">
        <w:rPr>
          <w:rFonts w:ascii="Times New Roman" w:eastAsia="Times New Roman" w:hAnsi="Times New Roman" w:cs="Times New Roman"/>
          <w:color w:val="392C69"/>
          <w:sz w:val="24"/>
          <w:szCs w:val="24"/>
          <w:lang w:eastAsia="ru-RU"/>
        </w:rPr>
        <w:t xml:space="preserve">Статья 13 </w:t>
      </w:r>
      <w:r w:rsidRPr="00A04E55">
        <w:rPr>
          <w:rFonts w:ascii="Times New Roman" w:eastAsia="Times New Roman" w:hAnsi="Times New Roman" w:cs="Times New Roman"/>
          <w:color w:val="0000FF"/>
          <w:sz w:val="24"/>
          <w:szCs w:val="24"/>
          <w:lang w:eastAsia="ru-RU"/>
        </w:rPr>
        <w:t>вступает</w:t>
      </w:r>
      <w:r w:rsidRPr="00A04E55">
        <w:rPr>
          <w:rFonts w:ascii="Times New Roman" w:eastAsia="Times New Roman" w:hAnsi="Times New Roman" w:cs="Times New Roman"/>
          <w:color w:val="392C69"/>
          <w:sz w:val="24"/>
          <w:szCs w:val="24"/>
          <w:lang w:eastAsia="ru-RU"/>
        </w:rPr>
        <w:t xml:space="preserve"> в силу с 1 июля 2016 года.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13</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статью 17</w:t>
      </w:r>
      <w:r w:rsidRPr="00A04E55">
        <w:rPr>
          <w:rFonts w:ascii="Times New Roman" w:eastAsia="Times New Roman" w:hAnsi="Times New Roman" w:cs="Times New Roman"/>
          <w:sz w:val="24"/>
          <w:szCs w:val="24"/>
          <w:lang w:eastAsia="ru-RU"/>
        </w:rPr>
        <w:t xml:space="preserve"> дополнить пунктом 3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в </w:t>
      </w:r>
      <w:r w:rsidRPr="00A04E55">
        <w:rPr>
          <w:rFonts w:ascii="Times New Roman" w:eastAsia="Times New Roman" w:hAnsi="Times New Roman" w:cs="Times New Roman"/>
          <w:color w:val="0000FF"/>
          <w:sz w:val="24"/>
          <w:szCs w:val="24"/>
          <w:u w:val="single"/>
          <w:lang w:eastAsia="ru-RU"/>
        </w:rPr>
        <w:t>пункте 2 статьи 28</w:t>
      </w:r>
      <w:r w:rsidRPr="00A04E55">
        <w:rPr>
          <w:rFonts w:ascii="Times New Roman" w:eastAsia="Times New Roman" w:hAnsi="Times New Roman" w:cs="Times New Roman"/>
          <w:sz w:val="24"/>
          <w:szCs w:val="24"/>
          <w:lang w:eastAsia="ru-RU"/>
        </w:rPr>
        <w:t xml:space="preserve"> второе предложение после слова "вокзалах" дополнить словами "с учетом особенностей ее доведения до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240" w:lineRule="auto"/>
        <w:jc w:val="both"/>
        <w:rPr>
          <w:rFonts w:ascii="Times New Roman" w:eastAsia="Times New Roman" w:hAnsi="Times New Roman" w:cs="Times New Roman"/>
          <w:color w:val="392C69"/>
          <w:sz w:val="24"/>
          <w:szCs w:val="24"/>
          <w:lang w:eastAsia="ru-RU"/>
        </w:rPr>
      </w:pPr>
      <w:proofErr w:type="spellStart"/>
      <w:r w:rsidRPr="00A04E55">
        <w:rPr>
          <w:rFonts w:ascii="Times New Roman" w:eastAsia="Times New Roman" w:hAnsi="Times New Roman" w:cs="Times New Roman"/>
          <w:color w:val="392C69"/>
          <w:sz w:val="24"/>
          <w:szCs w:val="24"/>
          <w:lang w:eastAsia="ru-RU"/>
        </w:rPr>
        <w:t>КонсультантПлюс</w:t>
      </w:r>
      <w:proofErr w:type="spellEnd"/>
      <w:r w:rsidRPr="00A04E55">
        <w:rPr>
          <w:rFonts w:ascii="Times New Roman" w:eastAsia="Times New Roman" w:hAnsi="Times New Roman" w:cs="Times New Roman"/>
          <w:color w:val="392C69"/>
          <w:sz w:val="24"/>
          <w:szCs w:val="24"/>
          <w:lang w:eastAsia="ru-RU"/>
        </w:rPr>
        <w:t>: примечание.</w:t>
      </w:r>
    </w:p>
    <w:p w:rsidR="0084082E" w:rsidRPr="00A04E55" w:rsidRDefault="0084082E" w:rsidP="0084082E">
      <w:pPr>
        <w:spacing w:after="96" w:line="240" w:lineRule="auto"/>
        <w:jc w:val="both"/>
        <w:rPr>
          <w:rFonts w:ascii="Times New Roman" w:eastAsia="Times New Roman" w:hAnsi="Times New Roman" w:cs="Times New Roman"/>
          <w:color w:val="392C69"/>
          <w:sz w:val="24"/>
          <w:szCs w:val="24"/>
          <w:lang w:eastAsia="ru-RU"/>
        </w:rPr>
      </w:pPr>
      <w:r w:rsidRPr="00A04E55">
        <w:rPr>
          <w:rFonts w:ascii="Times New Roman" w:eastAsia="Times New Roman" w:hAnsi="Times New Roman" w:cs="Times New Roman"/>
          <w:color w:val="392C69"/>
          <w:sz w:val="24"/>
          <w:szCs w:val="24"/>
          <w:lang w:eastAsia="ru-RU"/>
        </w:rPr>
        <w:t xml:space="preserve">Статья 14 </w:t>
      </w:r>
      <w:r w:rsidRPr="00A04E55">
        <w:rPr>
          <w:rFonts w:ascii="Times New Roman" w:eastAsia="Times New Roman" w:hAnsi="Times New Roman" w:cs="Times New Roman"/>
          <w:color w:val="0000FF"/>
          <w:sz w:val="24"/>
          <w:szCs w:val="24"/>
          <w:lang w:eastAsia="ru-RU"/>
        </w:rPr>
        <w:t>вступает</w:t>
      </w:r>
      <w:r w:rsidRPr="00A04E55">
        <w:rPr>
          <w:rFonts w:ascii="Times New Roman" w:eastAsia="Times New Roman" w:hAnsi="Times New Roman" w:cs="Times New Roman"/>
          <w:color w:val="392C69"/>
          <w:sz w:val="24"/>
          <w:szCs w:val="24"/>
          <w:lang w:eastAsia="ru-RU"/>
        </w:rPr>
        <w:t xml:space="preserve"> в силу с 1 июля 2016 года.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14</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оборудование вокзалов низкорасположенными телефонами с функцией регулирования громкости, </w:t>
      </w:r>
      <w:proofErr w:type="spellStart"/>
      <w:r w:rsidRPr="00A04E55">
        <w:rPr>
          <w:rFonts w:ascii="Times New Roman" w:eastAsia="Times New Roman" w:hAnsi="Times New Roman" w:cs="Times New Roman"/>
          <w:sz w:val="24"/>
          <w:szCs w:val="24"/>
          <w:lang w:eastAsia="ru-RU"/>
        </w:rPr>
        <w:t>текстофонами</w:t>
      </w:r>
      <w:proofErr w:type="spellEnd"/>
      <w:r w:rsidRPr="00A04E55">
        <w:rPr>
          <w:rFonts w:ascii="Times New Roman" w:eastAsia="Times New Roman" w:hAnsi="Times New Roman" w:cs="Times New Roman"/>
          <w:sz w:val="24"/>
          <w:szCs w:val="24"/>
          <w:lang w:eastAsia="ru-RU"/>
        </w:rPr>
        <w:t xml:space="preserve"> для связи со службами информации, экстренной помощи;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rsidRPr="00A04E55">
        <w:rPr>
          <w:rFonts w:ascii="Times New Roman" w:eastAsia="Times New Roman" w:hAnsi="Times New Roman" w:cs="Times New Roman"/>
          <w:sz w:val="24"/>
          <w:szCs w:val="24"/>
          <w:lang w:eastAsia="ru-RU"/>
        </w:rPr>
        <w:t>грузобагажа</w:t>
      </w:r>
      <w:proofErr w:type="spellEnd"/>
      <w:r w:rsidRPr="00A04E55">
        <w:rPr>
          <w:rFonts w:ascii="Times New Roman" w:eastAsia="Times New Roman" w:hAnsi="Times New Roman" w:cs="Times New Roman"/>
          <w:sz w:val="24"/>
          <w:szCs w:val="24"/>
          <w:lang w:eastAsia="ru-RU"/>
        </w:rPr>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предоставление вспомогательных средств, в том числе кресел-колясок;</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предоставление вспомогательных средств, в том числе кресел-колясок;</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провоз собак-проводников при наличии специального документа.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15</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66</w:t>
      </w:r>
      <w:r w:rsidRPr="00A04E55">
        <w:rPr>
          <w:rFonts w:ascii="Times New Roman" w:eastAsia="Times New Roman" w:hAnsi="Times New Roman" w:cs="Times New Roman"/>
          <w:sz w:val="24"/>
          <w:szCs w:val="24"/>
          <w:lang w:eastAsia="ru-RU"/>
        </w:rP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2014, N 8, ст. 739) дополнить пунктом 13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240" w:lineRule="auto"/>
        <w:jc w:val="both"/>
        <w:rPr>
          <w:rFonts w:ascii="Times New Roman" w:eastAsia="Times New Roman" w:hAnsi="Times New Roman" w:cs="Times New Roman"/>
          <w:color w:val="392C69"/>
          <w:sz w:val="24"/>
          <w:szCs w:val="24"/>
          <w:lang w:eastAsia="ru-RU"/>
        </w:rPr>
      </w:pPr>
      <w:proofErr w:type="spellStart"/>
      <w:r w:rsidRPr="00A04E55">
        <w:rPr>
          <w:rFonts w:ascii="Times New Roman" w:eastAsia="Times New Roman" w:hAnsi="Times New Roman" w:cs="Times New Roman"/>
          <w:color w:val="392C69"/>
          <w:sz w:val="24"/>
          <w:szCs w:val="24"/>
          <w:lang w:eastAsia="ru-RU"/>
        </w:rPr>
        <w:t>КонсультантПлюс</w:t>
      </w:r>
      <w:proofErr w:type="spellEnd"/>
      <w:r w:rsidRPr="00A04E55">
        <w:rPr>
          <w:rFonts w:ascii="Times New Roman" w:eastAsia="Times New Roman" w:hAnsi="Times New Roman" w:cs="Times New Roman"/>
          <w:color w:val="392C69"/>
          <w:sz w:val="24"/>
          <w:szCs w:val="24"/>
          <w:lang w:eastAsia="ru-RU"/>
        </w:rPr>
        <w:t>: примечание.</w:t>
      </w:r>
    </w:p>
    <w:p w:rsidR="0084082E" w:rsidRPr="00A04E55" w:rsidRDefault="0084082E" w:rsidP="0084082E">
      <w:pPr>
        <w:spacing w:after="96" w:line="240" w:lineRule="auto"/>
        <w:jc w:val="both"/>
        <w:rPr>
          <w:rFonts w:ascii="Times New Roman" w:eastAsia="Times New Roman" w:hAnsi="Times New Roman" w:cs="Times New Roman"/>
          <w:color w:val="392C69"/>
          <w:sz w:val="24"/>
          <w:szCs w:val="24"/>
          <w:lang w:eastAsia="ru-RU"/>
        </w:rPr>
      </w:pPr>
      <w:r w:rsidRPr="00A04E55">
        <w:rPr>
          <w:rFonts w:ascii="Times New Roman" w:eastAsia="Times New Roman" w:hAnsi="Times New Roman" w:cs="Times New Roman"/>
          <w:color w:val="392C69"/>
          <w:sz w:val="24"/>
          <w:szCs w:val="24"/>
          <w:lang w:eastAsia="ru-RU"/>
        </w:rPr>
        <w:t xml:space="preserve">Статья 16 </w:t>
      </w:r>
      <w:r w:rsidRPr="00A04E55">
        <w:rPr>
          <w:rFonts w:ascii="Times New Roman" w:eastAsia="Times New Roman" w:hAnsi="Times New Roman" w:cs="Times New Roman"/>
          <w:color w:val="0000FF"/>
          <w:sz w:val="24"/>
          <w:szCs w:val="24"/>
          <w:lang w:eastAsia="ru-RU"/>
        </w:rPr>
        <w:t>вступает</w:t>
      </w:r>
      <w:r w:rsidRPr="00A04E55">
        <w:rPr>
          <w:rFonts w:ascii="Times New Roman" w:eastAsia="Times New Roman" w:hAnsi="Times New Roman" w:cs="Times New Roman"/>
          <w:color w:val="392C69"/>
          <w:sz w:val="24"/>
          <w:szCs w:val="24"/>
          <w:lang w:eastAsia="ru-RU"/>
        </w:rPr>
        <w:t xml:space="preserve"> в силу с 1 июля 2016 года.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16</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7 июля 2003 года N 126-ФЗ "О связи" (Собрание законодательства Российской Федерации, 2003, N 28, ст. 2895; 2007, N 7, ст. 835; 2010, N 7, ст. 705; N 31, ст. 4190; 2011, N 7, ст. 901; N 29, ст. 4291; 2012, N 31, ст. 4328; N 53, ст. 7578; 2013, N 48, ст. 6162; N 49, ст. 6347; 2014, N 6, ст. 560; N 19, ст. 2302; N 30, ст. 4273)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пункт 2 статьи 46</w:t>
      </w:r>
      <w:r w:rsidRPr="00A04E55">
        <w:rPr>
          <w:rFonts w:ascii="Times New Roman" w:eastAsia="Times New Roman" w:hAnsi="Times New Roman" w:cs="Times New Roman"/>
          <w:sz w:val="24"/>
          <w:szCs w:val="24"/>
          <w:lang w:eastAsia="ru-RU"/>
        </w:rPr>
        <w:t xml:space="preserve"> изложить в следующей редакции: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обеспечение инвалидам возможности самостоятельного передвижения по объекту связи в целях пользования общедоступными услугами связи;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доведение работниками оператора связи информации об услугах связи до инвалидов иными доступными им способами.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На объектах связи инвалидам без взимания дополнительной платы оператором связи предоставляются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помощь работников оператора связи при пользовании пользовательским оборудованием (оконечным оборудованием).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пункт 1 статьи 52</w:t>
      </w:r>
      <w:r w:rsidRPr="00A04E55">
        <w:rPr>
          <w:rFonts w:ascii="Times New Roman" w:eastAsia="Times New Roman" w:hAnsi="Times New Roman" w:cs="Times New Roman"/>
          <w:sz w:val="24"/>
          <w:szCs w:val="24"/>
          <w:lang w:eastAsia="ru-RU"/>
        </w:rPr>
        <w:t xml:space="preserve"> дополнить абзацем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r w:rsidRPr="00A04E55">
        <w:rPr>
          <w:rFonts w:ascii="Times New Roman" w:eastAsia="Times New Roman" w:hAnsi="Times New Roman" w:cs="Times New Roman"/>
          <w:color w:val="0000FF"/>
          <w:sz w:val="24"/>
          <w:szCs w:val="24"/>
          <w:u w:val="single"/>
          <w:lang w:eastAsia="ru-RU"/>
        </w:rPr>
        <w:t>абзац первый пункта 2 статьи 57</w:t>
      </w:r>
      <w:r w:rsidRPr="00A04E55">
        <w:rPr>
          <w:rFonts w:ascii="Times New Roman" w:eastAsia="Times New Roman" w:hAnsi="Times New Roman" w:cs="Times New Roman"/>
          <w:sz w:val="24"/>
          <w:szCs w:val="24"/>
          <w:lang w:eastAsia="ru-RU"/>
        </w:rPr>
        <w:t xml:space="preserve"> после слов "универсальных услуг связи," дополнить словами "порядок обеспечения доступа к ним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17</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Жилищный </w:t>
      </w:r>
      <w:r w:rsidRPr="00A04E55">
        <w:rPr>
          <w:rFonts w:ascii="Times New Roman" w:eastAsia="Times New Roman" w:hAnsi="Times New Roman" w:cs="Times New Roman"/>
          <w:color w:val="0000FF"/>
          <w:sz w:val="24"/>
          <w:szCs w:val="24"/>
          <w:u w:val="single"/>
          <w:lang w:eastAsia="ru-RU"/>
        </w:rPr>
        <w:t>кодекс</w:t>
      </w:r>
      <w:r w:rsidRPr="00A04E55">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 2014, N 26, ст. 3406; N 30, ст. 4218, 4256, 4264) следующие изменения: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статью 2</w:t>
      </w:r>
      <w:r w:rsidRPr="00A04E55">
        <w:rPr>
          <w:rFonts w:ascii="Times New Roman" w:eastAsia="Times New Roman" w:hAnsi="Times New Roman" w:cs="Times New Roman"/>
          <w:sz w:val="24"/>
          <w:szCs w:val="24"/>
          <w:lang w:eastAsia="ru-RU"/>
        </w:rPr>
        <w:t xml:space="preserve"> дополнить пунктом 5.1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"5.1) обеспечивают инвалидам условия для беспрепятственного доступа к общему имуществу в многоквартирных домах;";</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пункт 2 статьи 12</w:t>
      </w:r>
      <w:r w:rsidRPr="00A04E55">
        <w:rPr>
          <w:rFonts w:ascii="Times New Roman" w:eastAsia="Times New Roman" w:hAnsi="Times New Roman" w:cs="Times New Roman"/>
          <w:sz w:val="24"/>
          <w:szCs w:val="24"/>
          <w:lang w:eastAsia="ru-RU"/>
        </w:rPr>
        <w:t xml:space="preserve"> дополнить словами ", а также порядка обеспечения условий их доступности для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3) </w:t>
      </w:r>
      <w:r w:rsidRPr="00A04E55">
        <w:rPr>
          <w:rFonts w:ascii="Times New Roman" w:eastAsia="Times New Roman" w:hAnsi="Times New Roman" w:cs="Times New Roman"/>
          <w:color w:val="0000FF"/>
          <w:sz w:val="24"/>
          <w:szCs w:val="24"/>
          <w:u w:val="single"/>
          <w:lang w:eastAsia="ru-RU"/>
        </w:rPr>
        <w:t>часть 3 статьи 15</w:t>
      </w:r>
      <w:r w:rsidRPr="00A04E55">
        <w:rPr>
          <w:rFonts w:ascii="Times New Roman" w:eastAsia="Times New Roman" w:hAnsi="Times New Roman" w:cs="Times New Roman"/>
          <w:sz w:val="24"/>
          <w:szCs w:val="24"/>
          <w:lang w:eastAsia="ru-RU"/>
        </w:rPr>
        <w:t xml:space="preserve"> после слов "жилое помещение," дополнить словами "в том числе по его приспособлению с учетом потребностей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18</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72</w:t>
      </w:r>
      <w:r w:rsidRPr="00A04E55">
        <w:rPr>
          <w:rFonts w:ascii="Times New Roman" w:eastAsia="Times New Roman" w:hAnsi="Times New Roman" w:cs="Times New Roman"/>
          <w:sz w:val="24"/>
          <w:szCs w:val="24"/>
          <w:lang w:eastAsia="ru-RU"/>
        </w:rPr>
        <w:t xml:space="preserve">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"14.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240" w:lineRule="auto"/>
        <w:jc w:val="both"/>
        <w:rPr>
          <w:rFonts w:ascii="Times New Roman" w:eastAsia="Times New Roman" w:hAnsi="Times New Roman" w:cs="Times New Roman"/>
          <w:color w:val="392C69"/>
          <w:sz w:val="24"/>
          <w:szCs w:val="24"/>
          <w:lang w:eastAsia="ru-RU"/>
        </w:rPr>
      </w:pPr>
      <w:proofErr w:type="spellStart"/>
      <w:r w:rsidRPr="00A04E55">
        <w:rPr>
          <w:rFonts w:ascii="Times New Roman" w:eastAsia="Times New Roman" w:hAnsi="Times New Roman" w:cs="Times New Roman"/>
          <w:color w:val="392C69"/>
          <w:sz w:val="24"/>
          <w:szCs w:val="24"/>
          <w:lang w:eastAsia="ru-RU"/>
        </w:rPr>
        <w:t>КонсультантПлюс</w:t>
      </w:r>
      <w:proofErr w:type="spellEnd"/>
      <w:r w:rsidRPr="00A04E55">
        <w:rPr>
          <w:rFonts w:ascii="Times New Roman" w:eastAsia="Times New Roman" w:hAnsi="Times New Roman" w:cs="Times New Roman"/>
          <w:color w:val="392C69"/>
          <w:sz w:val="24"/>
          <w:szCs w:val="24"/>
          <w:lang w:eastAsia="ru-RU"/>
        </w:rPr>
        <w:t>: примечание.</w:t>
      </w:r>
    </w:p>
    <w:p w:rsidR="0084082E" w:rsidRPr="00A04E55" w:rsidRDefault="0084082E" w:rsidP="0084082E">
      <w:pPr>
        <w:spacing w:after="96" w:line="240" w:lineRule="auto"/>
        <w:jc w:val="both"/>
        <w:rPr>
          <w:rFonts w:ascii="Times New Roman" w:eastAsia="Times New Roman" w:hAnsi="Times New Roman" w:cs="Times New Roman"/>
          <w:color w:val="392C69"/>
          <w:sz w:val="24"/>
          <w:szCs w:val="24"/>
          <w:lang w:eastAsia="ru-RU"/>
        </w:rPr>
      </w:pPr>
      <w:r w:rsidRPr="00A04E55">
        <w:rPr>
          <w:rFonts w:ascii="Times New Roman" w:eastAsia="Times New Roman" w:hAnsi="Times New Roman" w:cs="Times New Roman"/>
          <w:color w:val="392C69"/>
          <w:sz w:val="24"/>
          <w:szCs w:val="24"/>
          <w:lang w:eastAsia="ru-RU"/>
        </w:rPr>
        <w:t xml:space="preserve">Статья 19 </w:t>
      </w:r>
      <w:r w:rsidRPr="00A04E55">
        <w:rPr>
          <w:rFonts w:ascii="Times New Roman" w:eastAsia="Times New Roman" w:hAnsi="Times New Roman" w:cs="Times New Roman"/>
          <w:color w:val="0000FF"/>
          <w:sz w:val="24"/>
          <w:szCs w:val="24"/>
          <w:lang w:eastAsia="ru-RU"/>
        </w:rPr>
        <w:t>вступает</w:t>
      </w:r>
      <w:r w:rsidRPr="00A04E55">
        <w:rPr>
          <w:rFonts w:ascii="Times New Roman" w:eastAsia="Times New Roman" w:hAnsi="Times New Roman" w:cs="Times New Roman"/>
          <w:color w:val="392C69"/>
          <w:sz w:val="24"/>
          <w:szCs w:val="24"/>
          <w:lang w:eastAsia="ru-RU"/>
        </w:rPr>
        <w:t xml:space="preserve"> в силу с 1 июля 2016 года.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19</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21.1. Перевозка и особенности обслуживания пассажиров из числа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A04E55">
        <w:rPr>
          <w:rFonts w:ascii="Times New Roman" w:eastAsia="Times New Roman" w:hAnsi="Times New Roman" w:cs="Times New Roman"/>
          <w:sz w:val="24"/>
          <w:szCs w:val="24"/>
          <w:lang w:eastAsia="ru-RU"/>
        </w:rPr>
        <w:t>текстофонами</w:t>
      </w:r>
      <w:proofErr w:type="spellEnd"/>
      <w:r w:rsidRPr="00A04E55">
        <w:rPr>
          <w:rFonts w:ascii="Times New Roman" w:eastAsia="Times New Roman" w:hAnsi="Times New Roman" w:cs="Times New Roman"/>
          <w:sz w:val="24"/>
          <w:szCs w:val="24"/>
          <w:lang w:eastAsia="ru-RU"/>
        </w:rPr>
        <w:t xml:space="preserve"> для связи со службами информации, экстренной помощи;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дублирование необходимой для пассажиров из числа инвалидов звуковой и зрительной информации;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провоз собак-проводников при наличии специального документа;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перевозка кресла-коляски пассажира из числа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оказание водителем помощи пассажиру из числа инвалидов при посадке в транспортное средство и высадке из него;</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провоз собак-проводников при наличии специального документа;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перевозка кресла-коляски пассажира из числа инвалидов.</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20</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17</w:t>
      </w:r>
      <w:r w:rsidRPr="00A04E55">
        <w:rPr>
          <w:rFonts w:ascii="Times New Roman" w:eastAsia="Times New Roman" w:hAnsi="Times New Roman" w:cs="Times New Roman"/>
          <w:sz w:val="24"/>
          <w:szCs w:val="24"/>
          <w:lang w:eastAsia="ru-RU"/>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"4.1. В соответствии с законодательством Российской Федерации о социальной защите инвалидов обеспечиваются условия доступности для пассажиров из числа </w:t>
      </w:r>
      <w:r w:rsidRPr="00A04E55">
        <w:rPr>
          <w:rFonts w:ascii="Times New Roman" w:eastAsia="Times New Roman" w:hAnsi="Times New Roman" w:cs="Times New Roman"/>
          <w:sz w:val="24"/>
          <w:szCs w:val="24"/>
          <w:lang w:eastAsia="ru-RU"/>
        </w:rPr>
        <w:lastRenderedPageBreak/>
        <w:t>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21</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Часть 1 статьи 22</w:t>
      </w:r>
      <w:r w:rsidRPr="00A04E55">
        <w:rPr>
          <w:rFonts w:ascii="Times New Roman" w:eastAsia="Times New Roman" w:hAnsi="Times New Roman" w:cs="Times New Roman"/>
          <w:sz w:val="24"/>
          <w:szCs w:val="24"/>
          <w:lang w:eastAsia="ru-RU"/>
        </w:rPr>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 N 48, ст. 6165; N 51, ст. 6698) дополнить пунктом 14.1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22</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10</w:t>
      </w:r>
      <w:r w:rsidRPr="00A04E55">
        <w:rPr>
          <w:rFonts w:ascii="Times New Roman" w:eastAsia="Times New Roman" w:hAnsi="Times New Roman" w:cs="Times New Roman"/>
          <w:sz w:val="24"/>
          <w:szCs w:val="24"/>
          <w:lang w:eastAsia="ru-RU"/>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23</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Пункт 12 статьи 14</w:t>
      </w:r>
      <w:r w:rsidRPr="00A04E55">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24</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lastRenderedPageBreak/>
        <w:t>Статью 10</w:t>
      </w:r>
      <w:r w:rsidRPr="00A04E55">
        <w:rPr>
          <w:rFonts w:ascii="Times New Roman" w:eastAsia="Times New Roman" w:hAnsi="Times New Roman" w:cs="Times New Roman"/>
          <w:sz w:val="24"/>
          <w:szCs w:val="24"/>
          <w:lang w:eastAsia="ru-RU"/>
        </w:rP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25</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Статью 12</w:t>
      </w:r>
      <w:r w:rsidRPr="00A04E55">
        <w:rPr>
          <w:rFonts w:ascii="Times New Roman" w:eastAsia="Times New Roman" w:hAnsi="Times New Roman" w:cs="Times New Roman"/>
          <w:sz w:val="24"/>
          <w:szCs w:val="24"/>
          <w:lang w:eastAsia="ru-RU"/>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"3.1. 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26</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Статьи 13</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14</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16</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19</w:t>
      </w:r>
      <w:r w:rsidRPr="00A04E55">
        <w:rPr>
          <w:rFonts w:ascii="Times New Roman" w:eastAsia="Times New Roman" w:hAnsi="Times New Roman" w:cs="Times New Roman"/>
          <w:sz w:val="24"/>
          <w:szCs w:val="24"/>
          <w:lang w:eastAsia="ru-RU"/>
        </w:rPr>
        <w:t xml:space="preserve"> настоящего Федерального закона вступают в силу с 1 июля 2016 года.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Положения </w:t>
      </w:r>
      <w:r w:rsidRPr="00A04E55">
        <w:rPr>
          <w:rFonts w:ascii="Times New Roman" w:eastAsia="Times New Roman" w:hAnsi="Times New Roman" w:cs="Times New Roman"/>
          <w:color w:val="0000FF"/>
          <w:sz w:val="24"/>
          <w:szCs w:val="24"/>
          <w:u w:val="single"/>
          <w:lang w:eastAsia="ru-RU"/>
        </w:rPr>
        <w:t>части первой статьи 15</w:t>
      </w:r>
      <w:r w:rsidRPr="00A04E55">
        <w:rPr>
          <w:rFonts w:ascii="Times New Roman" w:eastAsia="Times New Roman" w:hAnsi="Times New Roman" w:cs="Times New Roman"/>
          <w:sz w:val="24"/>
          <w:szCs w:val="24"/>
          <w:lang w:eastAsia="ru-RU"/>
        </w:rPr>
        <w:t xml:space="preserve">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В целях реализации настоящего Федерального закона:</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установить, что в целях обеспечения условий доступности для инвалидов объектов социальной, инженерной и транспортной инфраструктур и условий для </w:t>
      </w:r>
      <w:r w:rsidRPr="00A04E55">
        <w:rPr>
          <w:rFonts w:ascii="Times New Roman" w:eastAsia="Times New Roman" w:hAnsi="Times New Roman" w:cs="Times New Roman"/>
          <w:sz w:val="24"/>
          <w:szCs w:val="24"/>
          <w:lang w:eastAsia="ru-RU"/>
        </w:rPr>
        <w:lastRenderedPageBreak/>
        <w:t xml:space="preserve">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 </w:t>
      </w:r>
      <w:r w:rsidRPr="00A04E55">
        <w:rPr>
          <w:rFonts w:ascii="Times New Roman" w:eastAsia="Times New Roman" w:hAnsi="Times New Roman" w:cs="Times New Roman"/>
          <w:color w:val="0000FF"/>
          <w:sz w:val="24"/>
          <w:szCs w:val="24"/>
          <w:u w:val="single"/>
          <w:lang w:eastAsia="ru-RU"/>
        </w:rPr>
        <w:t>Порядок</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сроки</w:t>
      </w:r>
      <w:r w:rsidRPr="00A04E55">
        <w:rPr>
          <w:rFonts w:ascii="Times New Roman" w:eastAsia="Times New Roman" w:hAnsi="Times New Roman" w:cs="Times New Roman"/>
          <w:sz w:val="24"/>
          <w:szCs w:val="24"/>
          <w:lang w:eastAsia="ru-RU"/>
        </w:rPr>
        <w:t xml:space="preserve"> разработки данных мероприятий определяются Правительством Российской Федерации;</w:t>
      </w:r>
    </w:p>
    <w:p w:rsidR="0084082E" w:rsidRPr="00A04E55" w:rsidRDefault="0084082E" w:rsidP="0084082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Президент</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Российской Федерации</w:t>
      </w:r>
    </w:p>
    <w:p w:rsidR="0084082E" w:rsidRPr="00A04E55" w:rsidRDefault="0084082E" w:rsidP="0084082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В.ПУТИН</w:t>
      </w:r>
    </w:p>
    <w:p w:rsidR="0084082E" w:rsidRPr="00A04E55" w:rsidRDefault="0084082E" w:rsidP="0084082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Москва, Кремль</w:t>
      </w:r>
    </w:p>
    <w:p w:rsidR="0084082E" w:rsidRPr="00A04E55" w:rsidRDefault="0084082E" w:rsidP="0084082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декабря 2014 года</w:t>
      </w:r>
    </w:p>
    <w:p w:rsidR="0084082E" w:rsidRPr="00A04E55" w:rsidRDefault="0084082E" w:rsidP="0084082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N 419-ФЗ</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4082E" w:rsidRPr="00A04E55" w:rsidRDefault="0084082E" w:rsidP="0084082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B05CBC" w:rsidRPr="00A04E55" w:rsidRDefault="00B05CBC">
      <w:pPr>
        <w:rPr>
          <w:rFonts w:ascii="Times New Roman" w:hAnsi="Times New Roman" w:cs="Times New Roman"/>
          <w:sz w:val="24"/>
          <w:szCs w:val="24"/>
        </w:rPr>
      </w:pPr>
      <w:bookmarkStart w:id="0" w:name="_GoBack"/>
      <w:bookmarkEnd w:id="0"/>
    </w:p>
    <w:sectPr w:rsidR="00B05CBC" w:rsidRPr="00A04E55" w:rsidSect="00A04E5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D713B"/>
    <w:rsid w:val="001D50C8"/>
    <w:rsid w:val="00626CAE"/>
    <w:rsid w:val="0084082E"/>
    <w:rsid w:val="00A04E55"/>
    <w:rsid w:val="00B05CBC"/>
    <w:rsid w:val="00FD7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151977">
      <w:bodyDiv w:val="1"/>
      <w:marLeft w:val="0"/>
      <w:marRight w:val="0"/>
      <w:marTop w:val="0"/>
      <w:marBottom w:val="0"/>
      <w:divBdr>
        <w:top w:val="none" w:sz="0" w:space="0" w:color="auto"/>
        <w:left w:val="none" w:sz="0" w:space="0" w:color="auto"/>
        <w:bottom w:val="none" w:sz="0" w:space="0" w:color="auto"/>
        <w:right w:val="none" w:sz="0" w:space="0" w:color="auto"/>
      </w:divBdr>
      <w:divsChild>
        <w:div w:id="64034791">
          <w:marLeft w:val="0"/>
          <w:marRight w:val="0"/>
          <w:marTop w:val="0"/>
          <w:marBottom w:val="96"/>
          <w:divBdr>
            <w:top w:val="none" w:sz="0" w:space="0" w:color="auto"/>
            <w:left w:val="none" w:sz="0" w:space="0" w:color="auto"/>
            <w:bottom w:val="none" w:sz="0" w:space="0" w:color="auto"/>
            <w:right w:val="none" w:sz="0" w:space="0" w:color="auto"/>
          </w:divBdr>
        </w:div>
      </w:divsChild>
    </w:div>
    <w:div w:id="1703365526">
      <w:bodyDiv w:val="1"/>
      <w:marLeft w:val="0"/>
      <w:marRight w:val="0"/>
      <w:marTop w:val="0"/>
      <w:marBottom w:val="0"/>
      <w:divBdr>
        <w:top w:val="none" w:sz="0" w:space="0" w:color="auto"/>
        <w:left w:val="none" w:sz="0" w:space="0" w:color="auto"/>
        <w:bottom w:val="none" w:sz="0" w:space="0" w:color="auto"/>
        <w:right w:val="none" w:sz="0" w:space="0" w:color="auto"/>
      </w:divBdr>
      <w:divsChild>
        <w:div w:id="1597833887">
          <w:marLeft w:val="0"/>
          <w:marRight w:val="0"/>
          <w:marTop w:val="0"/>
          <w:marBottom w:val="0"/>
          <w:divBdr>
            <w:top w:val="none" w:sz="0" w:space="0" w:color="auto"/>
            <w:left w:val="none" w:sz="0" w:space="0" w:color="auto"/>
            <w:bottom w:val="none" w:sz="0" w:space="0" w:color="auto"/>
            <w:right w:val="none" w:sz="0" w:space="0" w:color="auto"/>
          </w:divBdr>
        </w:div>
        <w:div w:id="537280702">
          <w:marLeft w:val="0"/>
          <w:marRight w:val="0"/>
          <w:marTop w:val="0"/>
          <w:marBottom w:val="96"/>
          <w:divBdr>
            <w:top w:val="none" w:sz="0" w:space="0" w:color="auto"/>
            <w:left w:val="none" w:sz="0" w:space="0" w:color="auto"/>
            <w:bottom w:val="none" w:sz="0" w:space="0" w:color="auto"/>
            <w:right w:val="none" w:sz="0" w:space="0" w:color="auto"/>
          </w:divBdr>
        </w:div>
        <w:div w:id="1448818045">
          <w:marLeft w:val="0"/>
          <w:marRight w:val="0"/>
          <w:marTop w:val="0"/>
          <w:marBottom w:val="96"/>
          <w:divBdr>
            <w:top w:val="none" w:sz="0" w:space="0" w:color="auto"/>
            <w:left w:val="none" w:sz="0" w:space="0" w:color="auto"/>
            <w:bottom w:val="none" w:sz="0" w:space="0" w:color="auto"/>
            <w:right w:val="none" w:sz="0" w:space="0" w:color="auto"/>
          </w:divBdr>
        </w:div>
        <w:div w:id="264962303">
          <w:marLeft w:val="0"/>
          <w:marRight w:val="0"/>
          <w:marTop w:val="0"/>
          <w:marBottom w:val="96"/>
          <w:divBdr>
            <w:top w:val="none" w:sz="0" w:space="0" w:color="auto"/>
            <w:left w:val="none" w:sz="0" w:space="0" w:color="auto"/>
            <w:bottom w:val="none" w:sz="0" w:space="0" w:color="auto"/>
            <w:right w:val="none" w:sz="0" w:space="0" w:color="auto"/>
          </w:divBdr>
        </w:div>
        <w:div w:id="1317565401">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8267</Words>
  <Characters>47122</Characters>
  <Application>Microsoft Office Word</Application>
  <DocSecurity>4</DocSecurity>
  <Lines>392</Lines>
  <Paragraphs>110</Paragraphs>
  <ScaleCrop>false</ScaleCrop>
  <Company>MultiDVD Team</Company>
  <LinksUpToDate>false</LinksUpToDate>
  <CharactersWithSpaces>55279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Детсад 47</cp:lastModifiedBy>
  <cp:revision>2</cp:revision>
  <dcterms:created xsi:type="dcterms:W3CDTF">2016-08-28T15:21:00Z</dcterms:created>
  <dcterms:modified xsi:type="dcterms:W3CDTF">2016-08-28T15:21:00Z</dcterms:modified>
</cp:coreProperties>
</file>