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22" w:rsidRDefault="0046463A" w:rsidP="0046463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7252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Муниципальное  дошкольное образовательное учреждение  </w:t>
      </w:r>
    </w:p>
    <w:p w:rsidR="0046463A" w:rsidRPr="0046463A" w:rsidRDefault="0046463A" w:rsidP="0046463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7252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«Детский сад комбинированного вида № 25»</w:t>
      </w:r>
    </w:p>
    <w:p w:rsid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2522" w:rsidRPr="00472522" w:rsidRDefault="00472522" w:rsidP="0047252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472522" w:rsidRPr="00472522" w:rsidRDefault="00472522" w:rsidP="0047252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72"/>
          <w:szCs w:val="72"/>
          <w:lang w:eastAsia="ru-RU"/>
        </w:rPr>
      </w:pPr>
      <w:r w:rsidRPr="0047252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72"/>
          <w:szCs w:val="72"/>
          <w:lang w:eastAsia="ru-RU"/>
        </w:rPr>
        <w:t>ПАМЯТКА ДЛЯ ПЕДАГОГОВ</w:t>
      </w:r>
    </w:p>
    <w:p w:rsidR="00472522" w:rsidRPr="00472522" w:rsidRDefault="00472522" w:rsidP="0047252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72"/>
          <w:szCs w:val="72"/>
          <w:lang w:eastAsia="ru-RU"/>
        </w:rPr>
      </w:pPr>
      <w:r w:rsidRPr="00472522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72"/>
          <w:szCs w:val="72"/>
          <w:lang w:eastAsia="ru-RU"/>
        </w:rPr>
        <w:t>НАСТАВНИЧЕСТВО, КАК МЕ</w:t>
      </w:r>
      <w:r w:rsidRPr="00472522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72"/>
          <w:szCs w:val="72"/>
          <w:lang w:eastAsia="ru-RU"/>
        </w:rPr>
        <w:t>ТОД АДАПТАЦИИИ К ПРОФЕССИИ»</w:t>
      </w:r>
    </w:p>
    <w:p w:rsidR="00472522" w:rsidRDefault="00472522" w:rsidP="0046463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522" w:rsidRDefault="00472522" w:rsidP="0046463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33346" cy="1971675"/>
            <wp:effectExtent l="19050" t="0" r="0" b="0"/>
            <wp:docPr id="1" name="Рисунок 1" descr="Пожелания воспита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елания воспитател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46" cy="19716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522" w:rsidRDefault="00472522" w:rsidP="00472522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 старший</w:t>
      </w:r>
    </w:p>
    <w:p w:rsidR="00472522" w:rsidRDefault="00472522" w:rsidP="00472522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Шмакова З.В.</w:t>
      </w:r>
    </w:p>
    <w:p w:rsidR="00472522" w:rsidRDefault="00472522" w:rsidP="0046463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522" w:rsidRDefault="00472522" w:rsidP="0046463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522" w:rsidRDefault="00472522" w:rsidP="0046463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522" w:rsidRDefault="00472522" w:rsidP="0047252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7252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год</w:t>
      </w:r>
    </w:p>
    <w:p w:rsidR="00472522" w:rsidRPr="00472522" w:rsidRDefault="00472522" w:rsidP="0047252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72522" w:rsidRPr="00472522" w:rsidRDefault="00472522" w:rsidP="0047252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72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522">
        <w:rPr>
          <w:rFonts w:ascii="Times New Roman" w:hAnsi="Times New Roman" w:cs="Times New Roman"/>
          <w:b/>
          <w:i/>
          <w:sz w:val="28"/>
          <w:szCs w:val="28"/>
        </w:rPr>
        <w:t xml:space="preserve">«В каждом человеке есть солнце. </w:t>
      </w:r>
    </w:p>
    <w:p w:rsidR="00472522" w:rsidRPr="00472522" w:rsidRDefault="00472522" w:rsidP="004725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2522">
        <w:rPr>
          <w:rFonts w:ascii="Times New Roman" w:hAnsi="Times New Roman" w:cs="Times New Roman"/>
          <w:b/>
          <w:i/>
          <w:sz w:val="28"/>
          <w:szCs w:val="28"/>
        </w:rPr>
        <w:t>Только дайте ему светить»</w:t>
      </w:r>
      <w:r w:rsidRPr="00472522">
        <w:rPr>
          <w:rFonts w:ascii="Times New Roman" w:hAnsi="Times New Roman" w:cs="Times New Roman"/>
          <w:i/>
          <w:sz w:val="28"/>
          <w:szCs w:val="28"/>
        </w:rPr>
        <w:t xml:space="preserve"> (Сократ)</w:t>
      </w:r>
    </w:p>
    <w:p w:rsidR="00472522" w:rsidRPr="0046463A" w:rsidRDefault="00472522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Наставничество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этот метод адаптации к профессии может осуществляться на любом этапе профессиональной карьеры;</w:t>
      </w:r>
    </w:p>
    <w:p w:rsidR="0046463A" w:rsidRPr="0046463A" w:rsidRDefault="0046463A" w:rsidP="0046463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направлено на становление и повышение профессионализма в любой сфере практической деятельности;</w:t>
      </w:r>
    </w:p>
    <w:p w:rsidR="0046463A" w:rsidRPr="0046463A" w:rsidRDefault="0046463A" w:rsidP="0046463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из эффективных форм профессионального обучения, имеющая «обратную связь»;</w:t>
      </w:r>
    </w:p>
    <w:p w:rsidR="0046463A" w:rsidRPr="0046463A" w:rsidRDefault="0046463A" w:rsidP="0046463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может координировать, стимулировать адаптационный процесс, управлять им, используя дополнительно любые другие методы обучения.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признаки подтверждают значимость этого метода профессионального становления личности, его действенность и образовательную ценность.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ВЗАИМОДЕЙСТВИЯ</w:t>
      </w:r>
      <w:r w:rsidRPr="0046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НАСТАВНИКА И МОЛОДОГО ПЕДАГОГА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 этапы взаимодействия наставника и молодого специалиста:</w:t>
      </w:r>
    </w:p>
    <w:p w:rsidR="0046463A" w:rsidRPr="0046463A" w:rsidRDefault="0046463A" w:rsidP="0046463A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Прогностический</w:t>
      </w:r>
      <w:proofErr w:type="gram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определение целей взаимодействий, выстраивание отношений взаимопонимания и доверия, определение круга обязанностей, полномочий субъектов, выявление недостатков в умениях и навыках молодого специалиста.</w:t>
      </w:r>
    </w:p>
    <w:p w:rsidR="0046463A" w:rsidRPr="0046463A" w:rsidRDefault="0046463A" w:rsidP="0046463A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разработка и реализация программы адаптации, корректировка профессиональных умений молодого специалиста.</w:t>
      </w:r>
    </w:p>
    <w:p w:rsidR="0046463A" w:rsidRPr="0046463A" w:rsidRDefault="0046463A" w:rsidP="0046463A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Аналитический: определение уровня профессиональной адаптации молодого специалиста и степени его готовности к выполнению своих функциональных обязанностей.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КОМПОНЕНТЫ СИСТЕМЫ НАСТАВНИЧЕСТВА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наставничества складывается из четырех взаимообусловленных компонентов:</w:t>
      </w:r>
    </w:p>
    <w:p w:rsidR="0046463A" w:rsidRPr="0046463A" w:rsidRDefault="0046463A" w:rsidP="0046463A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организации–работодателя в профессиональном росте сотрудников.</w:t>
      </w:r>
    </w:p>
    <w:p w:rsidR="0046463A" w:rsidRPr="0046463A" w:rsidRDefault="0046463A" w:rsidP="0046463A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цели, задачи, программы деятельности субъектов, включенных в систему наставничества.</w:t>
      </w:r>
    </w:p>
    <w:p w:rsidR="0046463A" w:rsidRPr="0046463A" w:rsidRDefault="0046463A" w:rsidP="0046463A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профессиональной адаптации молодого специалиста.</w:t>
      </w:r>
    </w:p>
    <w:p w:rsidR="0046463A" w:rsidRPr="0046463A" w:rsidRDefault="0046463A" w:rsidP="0046463A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Межличностное общение между наставником и обучаемым в процессе взаимодействия.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НАСТАВНИЧЕСТВА КАК МЕТОДА ПРОФЕССИОНАЛЬНОЙ АДАПТАЦИИ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как форма профессиональной адаптации и повышения квалификации педагога занимает среди этих форм обособленную позицию. Дело в том, что эта деятельность включает в себя все вышеперечисленные формы, дополняет их и наполняет новым смыслом – </w:t>
      </w: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 профессиональной помощи и поддержки молодому учителю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этой формы организации помощи очевидны: педагогическое наставничество имеет более широкую направленность, менее </w:t>
      </w:r>
      <w:proofErr w:type="spellStart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теоретизированно</w:t>
      </w:r>
      <w:proofErr w:type="spell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обладает большей гибкостью, отличается многообразием форм и методов работы с молодыми специалистами в условиях реальной трудовой деятельности. Кроме того, в этом процессе осуществляется тесный межличностный контакт наставника и воспитанника, анализ сильных и слабых профессиональных позиций конкретного молодого учителя, </w:t>
      </w:r>
      <w:proofErr w:type="gramStart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более строгий контроль за его практической деятельностью.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НАСТАВНИЧЕСТВО КАК ФОРМА САМОАНАЛИЗА  ПЕДАГОГА-НАСТАВНИКА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осуществлять наставническую деятельность, мало быть просто опытным высококвалифицированным педагогом, со своей сложившейся системой педагогической деятельности. Необходимо развивать свой творческий потенциал, постоянно находиться в научном педагогическом поиске, совершенствовать свои формы и методы работы, осуществлять межличностное общение с коллегами (перенимать чужой опыт и делиться собственными разработками).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Принимая на себя обязанности наставника, педагог открывает для себя ряд преимуществ:</w:t>
      </w:r>
    </w:p>
    <w:p w:rsidR="0046463A" w:rsidRPr="0046463A" w:rsidRDefault="0046463A" w:rsidP="0046463A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наставничество помогает опытному педагогу увидеть и наметить новые перспективы в сфере своей педагогической деятельности;</w:t>
      </w:r>
    </w:p>
    <w:p w:rsidR="0046463A" w:rsidRPr="0046463A" w:rsidRDefault="0046463A" w:rsidP="0046463A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при успешном осуществлении данных функций наставник ощущает свой вклад в систему профессиональной адаптации молодого 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получает удовлетворение от общения с педагогом-воспитанником;</w:t>
      </w:r>
    </w:p>
    <w:p w:rsidR="0046463A" w:rsidRPr="0046463A" w:rsidRDefault="0046463A" w:rsidP="0046463A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настоящий наставник всегда должен стремиться к самосовершенствованию;</w:t>
      </w:r>
    </w:p>
    <w:p w:rsidR="0046463A" w:rsidRPr="0046463A" w:rsidRDefault="0046463A" w:rsidP="0046463A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выполнение функций наставника может (и должно!) помочь в развитии педагогической карьеры 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повышении его педагогической квалификации; способствует росту доверия к нему в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 коллективе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63A" w:rsidRPr="0046463A" w:rsidRDefault="0046463A" w:rsidP="0046463A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в-пятых, поскольку наставничество носит </w:t>
      </w:r>
      <w:proofErr w:type="spellStart"/>
      <w:proofErr w:type="gramStart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субъект-субъектный</w:t>
      </w:r>
      <w:proofErr w:type="spellEnd"/>
      <w:proofErr w:type="gram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педагоги-наставники могут не только делиться собственным опытом с более молодыми коллегами, но также и учиться у них, расширять свой арсенал навыков и умений, осваивать современные технологии обучения, стили профессиональной деятельности и т. п. Главное – быть открытым для педагогических инноваций!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 НАСТАВНИЧЕСТВА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нужно оговориться: рассуждать о пользе наставничества уместно лишь при условии, что эта работа ведется планомерно, системно и систематически, имеет конкретную практическую цель – подготовить высококвалифицированного специалиста для работы в образовательном учреждении. Достижение этой цели и будет являться реальной пользой для образовательного учреждения.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ощутимыми результатами такой работы могут быть:</w:t>
      </w:r>
    </w:p>
    <w:p w:rsidR="0046463A" w:rsidRPr="0046463A" w:rsidRDefault="0046463A" w:rsidP="0046463A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повышение квалификации и профессионального мастерства педагогического коллектива, его сплоченность, следован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общим целям и интересам ДОУ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63A" w:rsidRPr="0046463A" w:rsidRDefault="0046463A" w:rsidP="0046463A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развитие личностно ориентированных отн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ошений между коллегами-педагогами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способствующих эффективному оказанию помощи и поддержки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педагогической практике  учреждения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63A" w:rsidRPr="0046463A" w:rsidRDefault="0046463A" w:rsidP="0046463A">
      <w:pPr>
        <w:numPr>
          <w:ilvl w:val="0"/>
          <w:numId w:val="6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формирование в 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категории педагогов, которая способна брать на себя ответственность за обучение молодых специалистов. Это самое ценное приобретение для 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наибольшей эффективности педагогическая деятельность достигает в тех образовательных учреждениях, которые сами «растят» свои педагогические кадры!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ПРОФЕССИОНАЛЬНОЙ КОМПЕТЕНТНОСТИ ПЕДАГОГА-НАСТАВНИКА</w:t>
      </w:r>
    </w:p>
    <w:p w:rsidR="0046463A" w:rsidRPr="0046463A" w:rsidRDefault="0046463A" w:rsidP="0046463A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 обязан четко представлять цели своей деятельности, знать требования и потребности 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сфере педагогической практики.</w:t>
      </w:r>
    </w:p>
    <w:p w:rsidR="0046463A" w:rsidRPr="0046463A" w:rsidRDefault="0046463A" w:rsidP="0046463A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</w:r>
    </w:p>
    <w:p w:rsidR="0046463A" w:rsidRPr="0046463A" w:rsidRDefault="0046463A" w:rsidP="0046463A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</w:r>
    </w:p>
    <w:p w:rsidR="0046463A" w:rsidRPr="0046463A" w:rsidRDefault="0046463A" w:rsidP="0046463A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 осуществляет диагностирование, наблюдение, анализ и </w:t>
      </w:r>
      <w:proofErr w:type="gramStart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своего подопечного.</w:t>
      </w:r>
    </w:p>
    <w:p w:rsidR="0046463A" w:rsidRPr="0046463A" w:rsidRDefault="0046463A" w:rsidP="0046463A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</w:t>
      </w:r>
    </w:p>
    <w:p w:rsidR="0046463A" w:rsidRPr="0046463A" w:rsidRDefault="0046463A" w:rsidP="0046463A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НАСТАВНИЧЕСТВА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школе сформирована система наставничества, то и к назначению наставников подходят организованно, с позиции педагогической целесообразности. Здесь уместно сказать о двух видах наставничества – обязательном и желательном.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Позиция «обязательного наставника» определяется целями развития образовательного учреждения. Наставники подобного рода являются подготовленными для этой деятельности педагогами. Они соблюдают интересы образовательного учреждения, организуют свою работу системно, ведут отчетность, обеспечивают анализ и контроль педагогическ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 молодого педагога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«Плюсом» такого рода наставнической помощи является безусловная поддержка наставнической деятельности педагога 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коллективом 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руководством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«Минус» заключается в том, что интересы наставника и подопечного могут вступать в противоречие, директивное назначение наставника может вызвать достаточно прохладное его отношение к порученной работе.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вид наставничества – «желательный наставник» – предполагает, прежде всего,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интересов молодого педагога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наставника определяется именно его предпочтениями. Чаще всего этот вид наставничества является неформальной, неофициал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поддержкой молодого педагога 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симпатизирующего ему более опытного коллеги.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«Плюсом» этого вида наставничества является то, что наставников выбирают по их личным и профессиональным качествам чаще всего сами мо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лодые педагоги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обучающие программы строятся на основе интересов и потребностей подопечного; помощь наставника организуется на основе устной договоренности, стороны не связаны практически никакими условиями; помощь ориентирована на формирование позитивных взаимоотношений.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«Минусом» можно считать возможную неподготовленность наставников </w:t>
      </w:r>
      <w:proofErr w:type="gramStart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proofErr w:type="gram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деятельности; наставники могут не пользоватьс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поддержкой администрации ДОУ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результат работы может не получить признания в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 коллективе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НАЗНАЧЕНИЯ ПЕДАГОГОВ-НАСТАВНИКОВ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правило, назначение педагогов-наставников 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администрация ДОУ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нельзя пренебрегать советом психолога, который поможет правильно сформировать пару «наставник – подопечный» на основе их психологической совместимости (это можно сделать с помощью элементарного тестирования). Стоит прислуша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и к мнению молодого педагога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при назначении наставника необходимо учитывать следующие показатели:</w:t>
      </w:r>
    </w:p>
    <w:p w:rsidR="0046463A" w:rsidRPr="0046463A" w:rsidRDefault="0046463A" w:rsidP="0046463A">
      <w:pPr>
        <w:numPr>
          <w:ilvl w:val="0"/>
          <w:numId w:val="9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жительства: хорошо, если наставник и молодой 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 недалеко друг от друга, общение в неформальной обстановке способствует качеству педагогической деятельности;</w:t>
      </w:r>
    </w:p>
    <w:p w:rsidR="0046463A" w:rsidRPr="0046463A" w:rsidRDefault="0046463A" w:rsidP="0046463A">
      <w:pPr>
        <w:numPr>
          <w:ilvl w:val="0"/>
          <w:numId w:val="9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общность интересов: если наставник и подопечный проявляют интерес к одним и тем же вещам, имеют одинаковое хобби, это превращает их в сплоченную пару единомышленников;</w:t>
      </w:r>
    </w:p>
    <w:p w:rsidR="0046463A" w:rsidRPr="0046463A" w:rsidRDefault="0046463A" w:rsidP="0046463A">
      <w:pPr>
        <w:numPr>
          <w:ilvl w:val="0"/>
          <w:numId w:val="9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увлеченность конкретной педагогической проблемой: если наставник не заинтересован в ее разрешении, если эта проблема «не его конек», педагогическая помощь не будет эффективной.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ФОРМИРОВАНИЯ «</w:t>
      </w:r>
      <w:proofErr w:type="gramStart"/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НАСТАВНИК–МОЛОДОЙ</w:t>
      </w:r>
      <w:proofErr w:type="gramEnd"/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ПЕДАГОГ»?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 приемом формирования пары «пед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агог-наставник – молодой педагог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 стать анкетирование и психологический тест.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Анкета для педагога-наставника поможет определить готовность педагога к выполнению должности наставника, навыки межличностного общения, уровень профессиональной компетентности.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Анкета для молодого специалиста выявит пробелы в педагогич</w:t>
      </w:r>
      <w:r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подготовке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поможет определить, насколько он готов повышать свой профессиональный уровень.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 на выявление психологической совместимости определит степень их психологической совместимости в профессиональной педагогической деятельности.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РОЛИ ПЕДАГОГОВ-НАСТАВНИКОВ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проблемы какого свойства сопутствуют педагогической деятельности молодого специалиста, осуществляется подбор опытного педагога на роль наставника. Ошибка в выборе роли может привести к тому, что цель наставнической помощи не будет достигнута.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профессиональ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потребностей молодого педагога 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можно выделить следующие роли педагогов-наставников.</w:t>
      </w:r>
    </w:p>
    <w:p w:rsidR="0046463A" w:rsidRPr="0046463A" w:rsidRDefault="0046463A" w:rsidP="0046463A">
      <w:pPr>
        <w:numPr>
          <w:ilvl w:val="0"/>
          <w:numId w:val="10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«ПРОВОДНИК». Обеспечит подопечному знакомство с системой данного общеобразовательного учреждения «изнутри». Такой наставник может объяснить принцип деятельности всех структурных подразделений школы, рассказать о государственно-общественном управлении образовательным учреждением. Нас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тавник поможет молодому педагогу 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свое место в ДОУ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будет осуществлять пошаговое руководство его педагогической деятельностью. 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63A" w:rsidRPr="0046463A" w:rsidRDefault="0046463A" w:rsidP="0046463A">
      <w:pPr>
        <w:numPr>
          <w:ilvl w:val="0"/>
          <w:numId w:val="10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«ЗАЩИТНИК ИНТЕРЕСОВ». Может помочь в разрешении конфликтных ситуаций, возникающих в процессе педагогической деятельности молодого специалиста; организует вокруг профессиональн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деятельности молодого педагога 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атмосферу </w:t>
      </w:r>
      <w:proofErr w:type="spellStart"/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взаимопомощи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сотрудничества; помогает подопечному осознать значимость и важность его рабо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ты; своим авторитетом охраняет 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возможных проблем межличностного характера. Наставник может договариваться от имени молодого специалиста о его участии в различных 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 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63A" w:rsidRPr="0046463A" w:rsidRDefault="0046463A" w:rsidP="0046463A">
      <w:pPr>
        <w:numPr>
          <w:ilvl w:val="0"/>
          <w:numId w:val="10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«КУМИР». Это пример для подражания, это очень мощный критерий эффективности наставнической поддержки. Наставник всеми своими личными и профессиональными достижениями, общественным положением, стилем работы и общения может стимулировать профессиональное самосовершенствование молодого учителя. Подопечный фиксирует и перенимает образцы поведения, подходы к организации педагогической деятельности, стиль общения наставника. Вклад наставника в профессиональное становление молодого учителя составляет 40–60 %.</w:t>
      </w:r>
    </w:p>
    <w:p w:rsidR="0046463A" w:rsidRPr="0046463A" w:rsidRDefault="0046463A" w:rsidP="0046463A">
      <w:pPr>
        <w:numPr>
          <w:ilvl w:val="0"/>
          <w:numId w:val="10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«КОНСУЛЬТАНТ». За основу этих взаимоотношений берется благополучие личности молодого специалиста. Эта роль реализует функцию поддержки. Здесь практически отсутствует требовательность со стороны наставника. Подопечный получает ровно столько помощи, сколько ему необходимо и когда он об этом просит. 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63A" w:rsidRPr="0046463A" w:rsidRDefault="0046463A" w:rsidP="0046463A">
      <w:pPr>
        <w:numPr>
          <w:ilvl w:val="0"/>
          <w:numId w:val="10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«КОНТРОЛЕР». В организованной таким образом наставнической поддержке молодой 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осуществляет педагогическую деятельность, а наставник контролирует правильность ее организации, эффективность форм, методов, приемов работы, проверяет его успехи с помощью системы тестов, творческих заданий, проблемных ситуаций и т. п. 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ПЕДАГОГИЧЕСКОГО ОБЩЕНИЯ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приступать к работе с молодым специалистом, необходимо выяснить, на каком уровне находятся его профессиональные знания, умения и навыки. Проверить это легче всего в беседе с ним. Как правило, в разговоре о том направлении педагогической деятельности, где 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 максимальных профессиональных показателей или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владеет глубокими знаниями по определённому направлению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будет чувствовать себя свободнее, раскованнее, увереннее.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этой беседы наставнику необходимо составить план обучения молодого специалиста. В плане обязательно должны быть указаны:</w:t>
      </w:r>
    </w:p>
    <w:p w:rsidR="0046463A" w:rsidRPr="0046463A" w:rsidRDefault="0046463A" w:rsidP="0046463A">
      <w:pPr>
        <w:numPr>
          <w:ilvl w:val="0"/>
          <w:numId w:val="1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профессиональные трудности, испытываемые подопечным;</w:t>
      </w:r>
    </w:p>
    <w:p w:rsidR="0046463A" w:rsidRPr="0046463A" w:rsidRDefault="0046463A" w:rsidP="0046463A">
      <w:pPr>
        <w:numPr>
          <w:ilvl w:val="0"/>
          <w:numId w:val="1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профессионального взаимодействия;</w:t>
      </w:r>
    </w:p>
    <w:p w:rsidR="0046463A" w:rsidRPr="0046463A" w:rsidRDefault="0046463A" w:rsidP="0046463A">
      <w:pPr>
        <w:numPr>
          <w:ilvl w:val="0"/>
          <w:numId w:val="1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работы;</w:t>
      </w:r>
    </w:p>
    <w:p w:rsidR="0046463A" w:rsidRPr="0046463A" w:rsidRDefault="0046463A" w:rsidP="0046463A">
      <w:pPr>
        <w:numPr>
          <w:ilvl w:val="0"/>
          <w:numId w:val="1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направления, формы, методы и средства профессиональной поддержки;</w:t>
      </w:r>
    </w:p>
    <w:p w:rsidR="0046463A" w:rsidRPr="0046463A" w:rsidRDefault="0046463A" w:rsidP="0046463A">
      <w:pPr>
        <w:numPr>
          <w:ilvl w:val="0"/>
          <w:numId w:val="1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и конечный результаты работы.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педагогического общения педагога-наставника и его подопечного:</w:t>
      </w:r>
    </w:p>
    <w:p w:rsidR="0046463A" w:rsidRPr="0046463A" w:rsidRDefault="0046463A" w:rsidP="0046463A">
      <w:pPr>
        <w:numPr>
          <w:ilvl w:val="0"/>
          <w:numId w:val="12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профессионально значимых качеств личности 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</w:t>
      </w:r>
    </w:p>
    <w:p w:rsidR="0046463A" w:rsidRPr="0046463A" w:rsidRDefault="0046463A" w:rsidP="0046463A">
      <w:pPr>
        <w:numPr>
          <w:ilvl w:val="0"/>
          <w:numId w:val="12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повышения его педагогической квалификации.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Общение-коррекция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вид общения направлен на выполнение диагностической функции педагогом-наставником. При выявлении симптомов неблагополучной педагогической деятельности или выяснении возможностей для их возникновения наставник осуществляет профилактическую работу, которая планируется в зависимости от целей, ситуации, условий и особенностей взаимодействия в паре.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Общение-коррекция требует от учителя-наставника знания психолого-педагогической теории, владения приемами диагностического исследования, знаний специального характера в области технологии общения.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Общение-поддержка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тип общения имеет место в ситуациях, когда необходимо помочь молодому 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педагогу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разрешении сложных ситуаций, с которыми он не силах справиться самостоятельно. От наставника требуется не только сумма знаний, но и мобилизация таких личностных качеств, как </w:t>
      </w:r>
      <w:proofErr w:type="spellStart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такт, чуткость и др.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Общение-снятие психологических барьеров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тип общения предполагает владение педагогом-наставником технологией общения на достаточно высоком уровне, наличие у него потребности в общении с подопечным, желания помочь ему в установлении доверительных отношений.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ОБЩЕНИЯ С МОЛОДЫМ ПЕДАГОГОМ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взаимодействие с молодыми специалистами было конструктивным и приносило желаемый эффект, педагогу-наставнику необходимо помнить о правилах общения, которые необходимо соблюдать.</w:t>
      </w:r>
    </w:p>
    <w:p w:rsidR="0046463A" w:rsidRPr="0046463A" w:rsidRDefault="0046463A" w:rsidP="0046463A">
      <w:pPr>
        <w:numPr>
          <w:ilvl w:val="0"/>
          <w:numId w:val="14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приказывать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 должен помнить, что фраза, содержащая обязательство какого-либо рода, вызывает протест. В проц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ессе общения с молодыми педагогами 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следует отказаться от фраз типа «вы должны», «вам необходимо», «вам нужно» и т. п. Естественной их реакцией на эту фразу могут стать слова: «Ничего я вам не должен. Как хочу, так и работаю!»</w:t>
      </w:r>
    </w:p>
    <w:p w:rsidR="0046463A" w:rsidRPr="0046463A" w:rsidRDefault="0046463A" w:rsidP="0046463A">
      <w:pPr>
        <w:numPr>
          <w:ilvl w:val="0"/>
          <w:numId w:val="14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угрожать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Любая угроза – это признак слабости. Угроза со стороны наставника – это еще и признак педагогической несостоятельности, некомпетентности. Угрозы и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ультиматум со стороны педагога </w:t>
      </w:r>
      <w:proofErr w:type="gramStart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аставника провоцируют конфликт. «Если Вы не будете выполнять мои 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требования, то…» – подобные замечания свидетельствуют о неумении наставника аргументировать свою педагогическую позицию, о непонимании ситуации, об отсутствии дипломатических навыков общения. Этот прием не способствует установлению отношений сотрудничества и взаимопонимания между наставником и подопечным.</w:t>
      </w:r>
    </w:p>
    <w:p w:rsidR="0046463A" w:rsidRPr="0046463A" w:rsidRDefault="0046463A" w:rsidP="0046463A">
      <w:pPr>
        <w:numPr>
          <w:ilvl w:val="0"/>
          <w:numId w:val="14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проповедовать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«Ваш профессиональный долг обязывает…», «На Вас лежит ответственность…» – эти воззвания чаще всего являются пустой тратой времени. Они не воспринимаются и не осознаются молодыми специалистами как значимые, </w:t>
      </w:r>
      <w:proofErr w:type="gramStart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proofErr w:type="gram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абстрагированности</w:t>
      </w:r>
      <w:proofErr w:type="spellEnd"/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реальной педагогической ситуации.</w:t>
      </w:r>
    </w:p>
    <w:p w:rsidR="0046463A" w:rsidRPr="0046463A" w:rsidRDefault="0046463A" w:rsidP="0046463A">
      <w:pPr>
        <w:numPr>
          <w:ilvl w:val="0"/>
          <w:numId w:val="14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поучать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 должен помнить о том, что нет ничего хуже, чем навязывать свою собственную точку зрения собеседнику («если бы Вы послушали меня, то…», «если бы Вы последовали примеру….»).</w:t>
      </w:r>
    </w:p>
    <w:p w:rsidR="0046463A" w:rsidRPr="0046463A" w:rsidRDefault="0046463A" w:rsidP="0046463A">
      <w:pPr>
        <w:numPr>
          <w:ilvl w:val="0"/>
          <w:numId w:val="14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подсказывать решения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 не долже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н «учить жизни» молодого педагога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«На Вашем месте я бы…» – эта и подобные ей фразы не стимулируют процесс профессиональной поддержки, поскольку произносятся чаще всего с оттенком превосходства и ущемляют, таким образом, самолюбие молодого педагога.</w:t>
      </w:r>
    </w:p>
    <w:p w:rsidR="0046463A" w:rsidRPr="0046463A" w:rsidRDefault="0046463A" w:rsidP="0046463A">
      <w:pPr>
        <w:numPr>
          <w:ilvl w:val="0"/>
          <w:numId w:val="14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выносить суждений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Высказывания со стороны наставника типа «Вы должны сменить место работы», «Вы слишком мало внимания уделяете работе» чаще всего наталкиваются на сопротив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и протест молодых педагогов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в тех случаях, когда они абсолютно справедливы.</w:t>
      </w:r>
    </w:p>
    <w:p w:rsidR="0046463A" w:rsidRPr="0046463A" w:rsidRDefault="0046463A" w:rsidP="0046463A">
      <w:pPr>
        <w:numPr>
          <w:ilvl w:val="0"/>
          <w:numId w:val="14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оправдывать и не оправдываться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Наставник потеряет значительную долю своего влияния, если будет строить свое взаимодействие с подопечными на основе этих приемов общения. «Вы организовали и провели 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 уж плохо, как кажется на первый взгляд» – данная форма оправдания, конечно, снимает некоторое напряжение в отношениях, но делает существующую профессиональную проблему мен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значимой для молодого педагога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63A" w:rsidRPr="0046463A" w:rsidRDefault="0046463A" w:rsidP="0046463A">
      <w:pPr>
        <w:numPr>
          <w:ilvl w:val="0"/>
          <w:numId w:val="14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ставить «диагноз»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«Вам нельзя работать в школе, Вы слишком эмоциональны» – такая фраза опытного педагога непрем</w:t>
      </w:r>
      <w:r w:rsidR="00953E65" w:rsidRPr="0095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 насторожит молодого специалиста </w:t>
      </w: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настроит его против наставника.</w:t>
      </w:r>
    </w:p>
    <w:p w:rsidR="0046463A" w:rsidRPr="0046463A" w:rsidRDefault="0046463A" w:rsidP="0046463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72F7" w:rsidRPr="00953E65" w:rsidRDefault="00CD72F7">
      <w:pPr>
        <w:rPr>
          <w:rFonts w:ascii="Times New Roman" w:hAnsi="Times New Roman" w:cs="Times New Roman"/>
          <w:sz w:val="28"/>
          <w:szCs w:val="28"/>
        </w:rPr>
      </w:pPr>
    </w:p>
    <w:sectPr w:rsidR="00CD72F7" w:rsidRPr="00953E65" w:rsidSect="00CD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4B" w:rsidRDefault="003E344B" w:rsidP="00953E65">
      <w:pPr>
        <w:spacing w:after="0" w:line="240" w:lineRule="auto"/>
      </w:pPr>
      <w:r>
        <w:separator/>
      </w:r>
    </w:p>
  </w:endnote>
  <w:endnote w:type="continuationSeparator" w:id="0">
    <w:p w:rsidR="003E344B" w:rsidRDefault="003E344B" w:rsidP="0095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4B" w:rsidRDefault="003E344B" w:rsidP="00953E65">
      <w:pPr>
        <w:spacing w:after="0" w:line="240" w:lineRule="auto"/>
      </w:pPr>
      <w:r>
        <w:separator/>
      </w:r>
    </w:p>
  </w:footnote>
  <w:footnote w:type="continuationSeparator" w:id="0">
    <w:p w:rsidR="003E344B" w:rsidRDefault="003E344B" w:rsidP="0095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49F"/>
    <w:multiLevelType w:val="multilevel"/>
    <w:tmpl w:val="8E04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24876"/>
    <w:multiLevelType w:val="multilevel"/>
    <w:tmpl w:val="5270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70D7A"/>
    <w:multiLevelType w:val="multilevel"/>
    <w:tmpl w:val="47A6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32B8C"/>
    <w:multiLevelType w:val="multilevel"/>
    <w:tmpl w:val="A244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A34AD"/>
    <w:multiLevelType w:val="multilevel"/>
    <w:tmpl w:val="2CAA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019E7"/>
    <w:multiLevelType w:val="multilevel"/>
    <w:tmpl w:val="E0DC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16879"/>
    <w:multiLevelType w:val="multilevel"/>
    <w:tmpl w:val="5CEA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C4E69"/>
    <w:multiLevelType w:val="multilevel"/>
    <w:tmpl w:val="AE0C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07A3E"/>
    <w:multiLevelType w:val="multilevel"/>
    <w:tmpl w:val="D8B2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64149E"/>
    <w:multiLevelType w:val="multilevel"/>
    <w:tmpl w:val="599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12DC5"/>
    <w:multiLevelType w:val="multilevel"/>
    <w:tmpl w:val="313C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71E97"/>
    <w:multiLevelType w:val="multilevel"/>
    <w:tmpl w:val="A0BE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C67852"/>
    <w:multiLevelType w:val="multilevel"/>
    <w:tmpl w:val="4A9E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FF4E6B"/>
    <w:multiLevelType w:val="multilevel"/>
    <w:tmpl w:val="687A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34195"/>
    <w:multiLevelType w:val="multilevel"/>
    <w:tmpl w:val="5626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63A"/>
    <w:rsid w:val="003E344B"/>
    <w:rsid w:val="0046463A"/>
    <w:rsid w:val="00472522"/>
    <w:rsid w:val="00953E65"/>
    <w:rsid w:val="00CD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63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3E65"/>
  </w:style>
  <w:style w:type="paragraph" w:styleId="a7">
    <w:name w:val="footer"/>
    <w:basedOn w:val="a"/>
    <w:link w:val="a8"/>
    <w:uiPriority w:val="99"/>
    <w:semiHidden/>
    <w:unhideWhenUsed/>
    <w:rsid w:val="0095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3E65"/>
  </w:style>
  <w:style w:type="paragraph" w:styleId="a9">
    <w:name w:val="Balloon Text"/>
    <w:basedOn w:val="a"/>
    <w:link w:val="aa"/>
    <w:uiPriority w:val="99"/>
    <w:semiHidden/>
    <w:unhideWhenUsed/>
    <w:rsid w:val="0047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2022-08-19T05:32:00Z</dcterms:created>
  <dcterms:modified xsi:type="dcterms:W3CDTF">2022-08-19T06:31:00Z</dcterms:modified>
</cp:coreProperties>
</file>